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79237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na rzecz </w:t>
            </w:r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>integracji cudzoziemców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34"/>
              <w:id w:val="2042167489"/>
            </w:sdtPr>
            <w:sdtEndPr/>
            <w:sdtContent>
              <w:p w:rsidR="00B51F8F" w:rsidRDefault="00B51F8F" w:rsidP="00B51F8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B51F8F" w:rsidRPr="00B51F8F" w:rsidRDefault="00B51F8F" w:rsidP="00B51F8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</w:pPr>
                <w:r w:rsidRPr="00B51F8F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Fundacja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Internationaler Bund Polska</w:t>
                </w:r>
              </w:p>
            </w:sdtContent>
          </w:sdt>
          <w:p w:rsidR="00B51F8F" w:rsidRPr="00B51F8F" w:rsidRDefault="00792372" w:rsidP="00B5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51F8F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tag w:val="goog_rdk_37"/>
                <w:id w:val="1226263409"/>
              </w:sdtPr>
              <w:sdtEndPr/>
              <w:sdtContent>
                <w:r w:rsidR="00B51F8F" w:rsidRPr="00B51F8F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ul.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Wrocławska 37a/320</w:t>
                </w:r>
                <w:r w:rsidR="009B1AA1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,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30-011 </w:t>
                </w:r>
                <w:r w:rsidR="009B1AA1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Kraków</w:t>
                </w:r>
              </w:sdtContent>
            </w:sdt>
          </w:p>
          <w:p w:rsidR="00792372" w:rsidRPr="00AB7D5A" w:rsidRDefault="00792372" w:rsidP="00F10392">
            <w:pPr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tag w:val="goog_rdk_69"/>
              <w:id w:val="-1516294161"/>
            </w:sdtPr>
            <w:sdtEndPr>
              <w:rPr>
                <w:rFonts w:ascii="Calibri" w:hAnsi="Calibri"/>
                <w:b w:val="0"/>
                <w:sz w:val="22"/>
                <w:szCs w:val="22"/>
              </w:rPr>
            </w:sdtEndPr>
            <w:sdtContent>
              <w:p w:rsidR="00B51F8F" w:rsidRDefault="00E0505B" w:rsidP="00B51F8F">
                <w:pPr>
                  <w:spacing w:before="60" w:after="120"/>
                  <w:ind w:left="113"/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„</w:t>
                </w:r>
                <w:r>
                  <w:rPr>
                    <w:rFonts w:ascii="Times New Roman" w:eastAsia="Arial" w:hAnsi="Times New Roman"/>
                    <w:b/>
                    <w:sz w:val="24"/>
                    <w:szCs w:val="24"/>
                  </w:rPr>
                  <w:t>Empatia i wielokulturowość”</w:t>
                </w:r>
                <w:r w:rsidR="00B67248">
                  <w:rPr>
                    <w:rFonts w:ascii="Times New Roman" w:eastAsia="Arial" w:hAnsi="Times New Roman"/>
                    <w:b/>
                    <w:sz w:val="24"/>
                    <w:szCs w:val="24"/>
                  </w:rPr>
                  <w:t>- kontynuacja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792372" w:rsidRPr="00F0573D" w:rsidRDefault="00792372" w:rsidP="00671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792372"/>
    <w:rsid w:val="00862184"/>
    <w:rsid w:val="009B1AA1"/>
    <w:rsid w:val="00B51F8F"/>
    <w:rsid w:val="00B67248"/>
    <w:rsid w:val="00D17612"/>
    <w:rsid w:val="00E0505B"/>
    <w:rsid w:val="00E11285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CCF3-032C-434E-8E23-9B39B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Natalia</dc:creator>
  <cp:keywords/>
  <dc:description/>
  <cp:lastModifiedBy>Kotyza Natalia</cp:lastModifiedBy>
  <cp:revision>4</cp:revision>
  <dcterms:created xsi:type="dcterms:W3CDTF">2019-09-18T08:00:00Z</dcterms:created>
  <dcterms:modified xsi:type="dcterms:W3CDTF">2019-10-07T12:40:00Z</dcterms:modified>
</cp:coreProperties>
</file>