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05F" w:rsidRDefault="0031205F" w:rsidP="0031205F">
      <w:pPr>
        <w:spacing w:after="200" w:line="276" w:lineRule="auto"/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Porządek obrad KRDPP w dniu </w:t>
      </w:r>
      <w:r>
        <w:rPr>
          <w:rFonts w:ascii="Lato" w:hAnsi="Lato"/>
          <w:b/>
          <w:bCs/>
          <w:sz w:val="28"/>
          <w:szCs w:val="28"/>
        </w:rPr>
        <w:t>2</w:t>
      </w:r>
      <w:r>
        <w:rPr>
          <w:rFonts w:ascii="Lato" w:hAnsi="Lato"/>
          <w:b/>
          <w:bCs/>
          <w:sz w:val="28"/>
          <w:szCs w:val="28"/>
        </w:rPr>
        <w:t>1.0</w:t>
      </w:r>
      <w:r>
        <w:rPr>
          <w:rFonts w:ascii="Lato" w:hAnsi="Lato"/>
          <w:b/>
          <w:bCs/>
          <w:sz w:val="28"/>
          <w:szCs w:val="28"/>
        </w:rPr>
        <w:t>2</w:t>
      </w:r>
      <w:r>
        <w:rPr>
          <w:rFonts w:ascii="Lato" w:hAnsi="Lato"/>
          <w:b/>
          <w:bCs/>
          <w:sz w:val="28"/>
          <w:szCs w:val="28"/>
        </w:rPr>
        <w:t xml:space="preserve">.2022 r. ( poniedziałek) godzinę 16:00-18:00 </w:t>
      </w:r>
      <w:r>
        <w:rPr>
          <w:rFonts w:ascii="Lato" w:hAnsi="Lato"/>
          <w:sz w:val="28"/>
          <w:szCs w:val="28"/>
        </w:rPr>
        <w:t>za pośrednictwem platformy telekonferencyjnej Microsoft Teams  </w:t>
      </w:r>
    </w:p>
    <w:p w:rsidR="0031205F" w:rsidRDefault="0031205F" w:rsidP="0031205F">
      <w:pPr>
        <w:rPr>
          <w:rFonts w:ascii="Lato" w:hAnsi="Lato"/>
          <w:b/>
          <w:bCs/>
          <w:sz w:val="20"/>
          <w:szCs w:val="20"/>
        </w:rPr>
      </w:pPr>
    </w:p>
    <w:p w:rsidR="0031205F" w:rsidRDefault="0031205F" w:rsidP="0031205F">
      <w:pPr>
        <w:numPr>
          <w:ilvl w:val="0"/>
          <w:numId w:val="1"/>
        </w:numPr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Przedstawienie porządku i prowadzenie posiedzenia –</w:t>
      </w:r>
      <w:r w:rsidR="00F97793">
        <w:rPr>
          <w:rFonts w:ascii="Lato" w:hAnsi="Lat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Witold Kramarz </w:t>
      </w:r>
      <w:r>
        <w:rPr>
          <w:rFonts w:ascii="Lato" w:hAnsi="Lato"/>
          <w:sz w:val="24"/>
          <w:szCs w:val="24"/>
        </w:rPr>
        <w:t>współprzewodniczący Rady.</w:t>
      </w:r>
    </w:p>
    <w:p w:rsidR="0031205F" w:rsidRDefault="0031205F" w:rsidP="0031205F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Przyjęcie porządku obrad. </w:t>
      </w:r>
    </w:p>
    <w:p w:rsidR="0031205F" w:rsidRDefault="0031205F" w:rsidP="0031205F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Omówienie i zaopiniowanie projektu uchwały Rady Miasta Krakowa  w sprawie </w:t>
      </w:r>
      <w:r w:rsidR="007D2CFC" w:rsidRPr="007D2CFC">
        <w:rPr>
          <w:rFonts w:ascii="Lato" w:hAnsi="Lato"/>
        </w:rPr>
        <w:t>ustanowienia tytułu „Krakowski Ambasador Wielokulturowości” w zakresie składu Kapituły Wielokulturowości, terminów: ogłoszenia naboru zgłoszeń kandydatur do nadania tytułu „Krakowski Ambasador Wielokulturowości” oraz przyznawania tytułów „Krakowski Ambasador Wielokulturowości” wyłonionym w drodze konkursu osobom lub podmiotom.</w:t>
      </w:r>
      <w:r w:rsidR="007D2CFC">
        <w:rPr>
          <w:rFonts w:ascii="Lato" w:hAnsi="Lato"/>
        </w:rPr>
        <w:t xml:space="preserve"> </w:t>
      </w:r>
      <w:r w:rsidR="007D2CFC">
        <w:rPr>
          <w:rFonts w:ascii="Lato" w:hAnsi="Lato"/>
          <w:color w:val="auto"/>
        </w:rPr>
        <w:t>–</w:t>
      </w:r>
      <w:r>
        <w:rPr>
          <w:rFonts w:ascii="Lato" w:hAnsi="Lato"/>
          <w:color w:val="auto"/>
        </w:rPr>
        <w:t xml:space="preserve"> </w:t>
      </w:r>
      <w:r>
        <w:rPr>
          <w:rFonts w:ascii="Lato" w:hAnsi="Lato"/>
        </w:rPr>
        <w:t>referuje</w:t>
      </w:r>
      <w:r w:rsidR="007D2CFC">
        <w:rPr>
          <w:rFonts w:ascii="Lato" w:hAnsi="Lato"/>
        </w:rPr>
        <w:t xml:space="preserve"> Mateusz Płoskonka</w:t>
      </w:r>
      <w:r>
        <w:rPr>
          <w:rFonts w:ascii="Lato" w:hAnsi="Lato"/>
        </w:rPr>
        <w:t>, Zastępca Dyrektor</w:t>
      </w:r>
      <w:r w:rsidR="007D2CFC">
        <w:rPr>
          <w:rFonts w:ascii="Lato" w:hAnsi="Lato"/>
        </w:rPr>
        <w:t>a</w:t>
      </w:r>
      <w:r>
        <w:rPr>
          <w:rFonts w:ascii="Lato" w:hAnsi="Lato"/>
        </w:rPr>
        <w:t xml:space="preserve"> -  Wydziału</w:t>
      </w:r>
      <w:r w:rsidR="007D2CFC">
        <w:rPr>
          <w:rFonts w:ascii="Lato" w:hAnsi="Lato"/>
        </w:rPr>
        <w:t xml:space="preserve"> Polityki Społecznej i Zdrowia.</w:t>
      </w:r>
    </w:p>
    <w:p w:rsidR="0031205F" w:rsidRDefault="0031205F" w:rsidP="0031205F">
      <w:pPr>
        <w:pStyle w:val="Default"/>
        <w:numPr>
          <w:ilvl w:val="0"/>
          <w:numId w:val="1"/>
        </w:numPr>
        <w:adjustRightInd/>
        <w:spacing w:after="27" w:line="360" w:lineRule="auto"/>
        <w:jc w:val="both"/>
        <w:rPr>
          <w:rFonts w:ascii="Lato" w:hAnsi="Lato"/>
        </w:rPr>
      </w:pPr>
      <w:r>
        <w:rPr>
          <w:rFonts w:ascii="Lato" w:hAnsi="Lato"/>
        </w:rPr>
        <w:t>Z</w:t>
      </w:r>
      <w:r>
        <w:rPr>
          <w:rFonts w:ascii="Lato" w:hAnsi="Lato"/>
        </w:rPr>
        <w:t xml:space="preserve">aopiniowanie </w:t>
      </w:r>
      <w:r w:rsidR="007D2CFC">
        <w:rPr>
          <w:rFonts w:ascii="Lato" w:hAnsi="Lato"/>
        </w:rPr>
        <w:t xml:space="preserve">sprawozdania z działalności KRDPP za rok 2021. </w:t>
      </w:r>
    </w:p>
    <w:p w:rsidR="0031205F" w:rsidRDefault="0031205F" w:rsidP="0031205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Sprawy bieżące, wnioski. </w:t>
      </w:r>
    </w:p>
    <w:p w:rsidR="0031205F" w:rsidRDefault="0031205F" w:rsidP="0031205F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Zamknięcie obrad.</w:t>
      </w:r>
      <w:bookmarkStart w:id="0" w:name="_GoBack"/>
      <w:bookmarkEnd w:id="0"/>
    </w:p>
    <w:p w:rsidR="0031205F" w:rsidRDefault="0031205F" w:rsidP="0031205F">
      <w:pPr>
        <w:spacing w:line="36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31205F" w:rsidRDefault="0031205F" w:rsidP="0031205F">
      <w:pPr>
        <w:spacing w:line="360" w:lineRule="auto"/>
      </w:pPr>
    </w:p>
    <w:p w:rsidR="0031205F" w:rsidRDefault="0031205F" w:rsidP="0031205F"/>
    <w:p w:rsidR="0031205F" w:rsidRDefault="0031205F" w:rsidP="0031205F"/>
    <w:p w:rsidR="000D4469" w:rsidRDefault="000D4469"/>
    <w:sectPr w:rsidR="000D4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6D64"/>
    <w:multiLevelType w:val="hybridMultilevel"/>
    <w:tmpl w:val="531A6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5F"/>
    <w:rsid w:val="000D4469"/>
    <w:rsid w:val="0031205F"/>
    <w:rsid w:val="007D2CFC"/>
    <w:rsid w:val="00F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35B1"/>
  <w15:chartTrackingRefBased/>
  <w15:docId w15:val="{F11FD460-04C0-49C0-B03F-51CD99AA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205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05F"/>
    <w:pPr>
      <w:ind w:left="720"/>
      <w:contextualSpacing/>
    </w:pPr>
  </w:style>
  <w:style w:type="paragraph" w:customStyle="1" w:styleId="Default">
    <w:name w:val="Default"/>
    <w:rsid w:val="00312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Kiszka Bożena</dc:creator>
  <cp:keywords/>
  <dc:description/>
  <cp:lastModifiedBy>Kiszka Bożena</cp:lastModifiedBy>
  <cp:revision>2</cp:revision>
  <dcterms:created xsi:type="dcterms:W3CDTF">2022-02-14T11:10:00Z</dcterms:created>
  <dcterms:modified xsi:type="dcterms:W3CDTF">2022-02-14T11:29:00Z</dcterms:modified>
</cp:coreProperties>
</file>