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EAD6" w14:textId="698662AF" w:rsidR="00BC76FD" w:rsidRPr="00BC76FD" w:rsidRDefault="00A653A1" w:rsidP="00963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452FDE5F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872B90D" w14:textId="0F56199B" w:rsidR="00BC76FD" w:rsidRPr="008E7CEA" w:rsidRDefault="00BC76FD" w:rsidP="008D37B3">
      <w:pPr>
        <w:shd w:val="clear" w:color="auto" w:fill="BDD6EE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8E7CE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Program Współpracy Gm</w:t>
      </w:r>
      <w:r w:rsidR="00EC2046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iny Miejskiej Kraków na rok 202</w:t>
      </w:r>
      <w:r w:rsidR="008D37B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6</w:t>
      </w:r>
    </w:p>
    <w:p w14:paraId="5204AE59" w14:textId="69B15AB1" w:rsidR="00BC76FD" w:rsidRPr="0092722D" w:rsidRDefault="00BC76FD" w:rsidP="008D37B3">
      <w:pPr>
        <w:shd w:val="clear" w:color="auto" w:fill="BDD6EE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8E7CE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organizacjami pozarządowymi oraz podmiotami określonymi </w:t>
      </w:r>
      <w:r w:rsidRPr="008E7CE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br/>
        <w:t xml:space="preserve">w art. 3 ust. 3 ustawy z dnia 24 kwietnia 2003r. </w:t>
      </w:r>
      <w:r w:rsidRPr="008E7CE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br/>
        <w:t>o działalności pożytku publicznego i o wolontariacie</w:t>
      </w:r>
    </w:p>
    <w:p w14:paraId="18A17070" w14:textId="77777777" w:rsidR="00BC76FD" w:rsidRPr="00397EFB" w:rsidRDefault="00BC76FD" w:rsidP="00B76547">
      <w:pPr>
        <w:keepNext/>
        <w:keepLines/>
        <w:spacing w:before="480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</w:pPr>
      <w:r w:rsidRPr="00397EFB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>Spis treści</w:t>
      </w:r>
    </w:p>
    <w:p w14:paraId="2312C681" w14:textId="1C20112D" w:rsidR="00CC69E1" w:rsidRDefault="00BC76FD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r w:rsidRPr="00397EF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397EFB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TOC \o "1-3" \h \z \u </w:instrText>
      </w:r>
      <w:r w:rsidRPr="00397EF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hyperlink w:anchor="_Toc527966686" w:history="1">
        <w:r w:rsidR="00CC69E1" w:rsidRPr="004110F5">
          <w:rPr>
            <w:rStyle w:val="Hipercze"/>
            <w:rFonts w:ascii="Times New Roman" w:eastAsia="Times New Roman" w:hAnsi="Times New Roman" w:cs="Times New Roman"/>
            <w:b/>
            <w:bCs/>
            <w:noProof/>
            <w:shd w:val="clear" w:color="auto" w:fill="FFFFFF" w:themeFill="background1"/>
            <w:lang w:eastAsia="zh-CN"/>
          </w:rPr>
          <w:t>WPROWADZENIE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_Toc527966686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F67B03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5AE02AD9" w14:textId="07C4A31E" w:rsidR="00CC69E1" w:rsidRDefault="00555C1B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88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POSTANOWIENIA OGÓLNE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_Toc527966688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F67B03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68087C17" w14:textId="5F8744CC" w:rsidR="00CC69E1" w:rsidRDefault="00555C1B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0" w:history="1">
        <w:r w:rsidR="00CC69E1" w:rsidRPr="004110F5">
          <w:rPr>
            <w:rStyle w:val="Hipercze"/>
            <w:rFonts w:ascii="Times New Roman" w:eastAsia="Times New Roman" w:hAnsi="Times New Roman" w:cs="Times New Roman"/>
            <w:b/>
            <w:bCs/>
            <w:noProof/>
            <w:shd w:val="clear" w:color="auto" w:fill="FFFFFF" w:themeFill="background1"/>
            <w:lang w:val="x-none" w:eastAsia="zh-CN"/>
          </w:rPr>
          <w:t>CEL</w:t>
        </w:r>
        <w:r w:rsidR="00CC69E1" w:rsidRPr="004110F5">
          <w:rPr>
            <w:rStyle w:val="Hipercze"/>
            <w:rFonts w:ascii="Times New Roman" w:eastAsia="Times New Roman" w:hAnsi="Times New Roman" w:cs="Times New Roman"/>
            <w:b/>
            <w:bCs/>
            <w:noProof/>
            <w:shd w:val="clear" w:color="auto" w:fill="FFFFFF" w:themeFill="background1"/>
            <w:lang w:eastAsia="zh-CN"/>
          </w:rPr>
          <w:t xml:space="preserve">E </w:t>
        </w:r>
        <w:r w:rsidR="00CC69E1" w:rsidRPr="004110F5">
          <w:rPr>
            <w:rStyle w:val="Hipercze"/>
            <w:rFonts w:ascii="Times New Roman" w:eastAsia="Times New Roman" w:hAnsi="Times New Roman" w:cs="Times New Roman"/>
            <w:b/>
            <w:bCs/>
            <w:noProof/>
            <w:shd w:val="clear" w:color="auto" w:fill="FFFFFF" w:themeFill="background1"/>
            <w:lang w:val="x-none" w:eastAsia="zh-CN"/>
          </w:rPr>
          <w:t>PROGRAMU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_Toc527966690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F67B03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5562BAF5" w14:textId="082D08D7" w:rsidR="00CC69E1" w:rsidRDefault="00555C1B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2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eastAsia="zh-CN"/>
          </w:rPr>
          <w:t>PROGRAMY SEKTOROWE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_Toc527966692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F67B03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0F7DBAF1" w14:textId="45694605" w:rsidR="00CC69E1" w:rsidRDefault="00555C1B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4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ZASADY WSPÓŁPRACY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_Toc527966694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F67B03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7B9403D3" w14:textId="65C3ADF8" w:rsidR="00CC69E1" w:rsidRDefault="00555C1B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6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ZAKRES PRZEDMIOTOWY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_Toc527966696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F67B03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24FF3BD4" w14:textId="5C3D2B0F" w:rsidR="00CC69E1" w:rsidRDefault="00555C1B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8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ZADANIA PUBLICZNE REALIZOWANE WE WSPÓŁPRACY  Z ORGANIZACJAMI POZARZĄDOWYMI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_Toc527966698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F67B03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14171DEE" w14:textId="5A401BD3" w:rsidR="00CC69E1" w:rsidRDefault="00555C1B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0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FORMY WSPÓŁPRACY FINANSOWEJ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_Toc527966700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F67B03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265B319E" w14:textId="6C1E9EA1" w:rsidR="00CC69E1" w:rsidRDefault="00555C1B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2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FORMY WSPÓŁPRACY POZAFINANSOWEJ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_Toc527966702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F67B03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5DB678AF" w14:textId="58902304" w:rsidR="00CC69E1" w:rsidRDefault="00555C1B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4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eastAsia="zh-CN"/>
          </w:rPr>
          <w:t>TRYB POWOŁYWANIA I ZASADY DZIAŁANIA KOMISJI KONKURSOWYCH DO OPINIOWANIA OFERT W OTWARTYCH KONKURSACH OFERT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_Toc527966704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F67B03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191C4640" w14:textId="7F684165" w:rsidR="00CC69E1" w:rsidRDefault="00555C1B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6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SPOSÓB REALIZACJI PROGRAMU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_Toc527966706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F67B03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1388B8F3" w14:textId="21DB3F79" w:rsidR="00CC69E1" w:rsidRDefault="00555C1B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8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OCENA REALIZACJI PROGRAMU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_Toc527966708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F67B03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571AA0C8" w14:textId="012DF71B" w:rsidR="00CC69E1" w:rsidRDefault="00555C1B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10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SPOSÓB TWORZENIA PROGRAMU I PRZEBIEG KONSULTACJI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_Toc527966710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F67B03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0E799763" w14:textId="5F2ED79F" w:rsidR="00BC76FD" w:rsidRPr="00BC76FD" w:rsidRDefault="00BC76FD" w:rsidP="00B76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EF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69B1700D" w14:textId="77777777" w:rsidR="00BC76FD" w:rsidRPr="005548F3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548F3">
        <w:rPr>
          <w:rFonts w:ascii="Times New Roman" w:eastAsia="Times New Roman" w:hAnsi="Times New Roman" w:cs="Times New Roman"/>
          <w:b/>
          <w:szCs w:val="24"/>
          <w:lang w:eastAsia="pl-PL"/>
        </w:rPr>
        <w:t>Załącznik nr 1</w:t>
      </w:r>
    </w:p>
    <w:p w14:paraId="5724A0AD" w14:textId="19CABFBB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TRYB POWOŁYWANIA I ZASADY DZIAŁANIA KOMISJI KONKURSOWYCH </w:t>
      </w:r>
      <w:r w:rsidR="00963411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>DO OPINIOWANIA OFERT W OTWARTYCH KONKURSACH OFERT</w:t>
      </w:r>
    </w:p>
    <w:p w14:paraId="3334F3A6" w14:textId="77777777" w:rsidR="00BC76FD" w:rsidRPr="005548F3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548F3">
        <w:rPr>
          <w:rFonts w:ascii="Times New Roman" w:eastAsia="Times New Roman" w:hAnsi="Times New Roman" w:cs="Times New Roman"/>
          <w:b/>
          <w:szCs w:val="24"/>
          <w:lang w:eastAsia="pl-PL"/>
        </w:rPr>
        <w:t>Załącznik nr 2</w:t>
      </w:r>
    </w:p>
    <w:p w14:paraId="1174093D" w14:textId="6454F3AF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ZADANIA PUBLICZNE ZAPLANOWANE PRZEZ GMINĘ MIEJSKĄ KRAKÓW </w:t>
      </w:r>
      <w:r w:rsidR="00963411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>DO REALIZACJI WE WSPÓŁPRACY Z OR</w:t>
      </w:r>
      <w:r w:rsidR="00EC2046">
        <w:rPr>
          <w:rFonts w:ascii="Times New Roman" w:eastAsia="Times New Roman" w:hAnsi="Times New Roman" w:cs="Times New Roman"/>
          <w:szCs w:val="24"/>
          <w:lang w:eastAsia="pl-PL"/>
        </w:rPr>
        <w:t>GANIZACJAMI POZARZĄDOWYMI W 202</w:t>
      </w:r>
      <w:r w:rsidR="008D37B3">
        <w:rPr>
          <w:rFonts w:ascii="Times New Roman" w:eastAsia="Times New Roman" w:hAnsi="Times New Roman" w:cs="Times New Roman"/>
          <w:szCs w:val="24"/>
          <w:lang w:eastAsia="pl-PL"/>
        </w:rPr>
        <w:t>6</w:t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 ROKU</w:t>
      </w:r>
    </w:p>
    <w:p w14:paraId="2B932C26" w14:textId="77777777" w:rsidR="00BC76FD" w:rsidRPr="005548F3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548F3">
        <w:rPr>
          <w:rFonts w:ascii="Times New Roman" w:eastAsia="Times New Roman" w:hAnsi="Times New Roman" w:cs="Times New Roman"/>
          <w:b/>
          <w:szCs w:val="24"/>
          <w:lang w:eastAsia="pl-PL"/>
        </w:rPr>
        <w:t>Załącznik nr 3</w:t>
      </w:r>
    </w:p>
    <w:p w14:paraId="4811701E" w14:textId="14DD90C5" w:rsid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ZADANIA PUBLICZNE ZAPLANOWANE PRZEZ DZIELNICE MIASTA KRAKOWA </w:t>
      </w:r>
      <w:r w:rsidR="00963411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>DO REALIZACJI WE WSPÓŁPRACY Z OR</w:t>
      </w:r>
      <w:r w:rsidR="00EC2046">
        <w:rPr>
          <w:rFonts w:ascii="Times New Roman" w:eastAsia="Times New Roman" w:hAnsi="Times New Roman" w:cs="Times New Roman"/>
          <w:szCs w:val="24"/>
          <w:lang w:eastAsia="pl-PL"/>
        </w:rPr>
        <w:t>GANIZACJAMI POZARZĄDOWYMI W 202</w:t>
      </w:r>
      <w:r w:rsidR="008D37B3">
        <w:rPr>
          <w:rFonts w:ascii="Times New Roman" w:eastAsia="Times New Roman" w:hAnsi="Times New Roman" w:cs="Times New Roman"/>
          <w:szCs w:val="24"/>
          <w:lang w:eastAsia="pl-PL"/>
        </w:rPr>
        <w:t>6</w:t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 ROKU </w:t>
      </w:r>
    </w:p>
    <w:p w14:paraId="092DE66F" w14:textId="1CCF571F" w:rsidR="00EC2046" w:rsidRDefault="00EC2046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594DF888" w14:textId="77777777" w:rsidR="00EC2046" w:rsidRPr="00BC76FD" w:rsidRDefault="00EC2046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DE26A27" w14:textId="77777777" w:rsidR="00BC76FD" w:rsidRPr="00BC76FD" w:rsidRDefault="00BC76FD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br w:type="page"/>
      </w:r>
      <w:bookmarkStart w:id="0" w:name="_Toc527966686"/>
      <w:r w:rsidRPr="008D37B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BDD6EE" w:themeFill="accent1" w:themeFillTint="66"/>
          <w:lang w:eastAsia="zh-CN"/>
        </w:rPr>
        <w:lastRenderedPageBreak/>
        <w:t>WPROWADZENIE</w:t>
      </w:r>
      <w:bookmarkEnd w:id="0"/>
    </w:p>
    <w:p w14:paraId="220F458B" w14:textId="77777777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0786BA" w14:textId="26B6336A" w:rsidR="00BC76FD" w:rsidRPr="00BC76FD" w:rsidRDefault="00BC76FD" w:rsidP="00BC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Program Współpracy Gm</w:t>
      </w:r>
      <w:r w:rsidR="00EC204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iny Miejskiej Kraków na rok 202</w:t>
      </w:r>
      <w:r w:rsidR="008D3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</w:t>
      </w: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organizacjami pozarządowymi oraz podmiotami określonymi w art. 3 ust. 3 ustawy z dnia 24 kwietnia </w:t>
      </w: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2003r. o działalności pożytku publicznego i o wolontariacie, zwany dalej Programem jest elementem długofalowej Strategii Rozwoju Krakowa, zwłaszcza w zakresie realizowania celów związanych z rozwijaniem społeczeństwa obywatelskiego i partycypacji społecznej poprzez zaangażowanie organizacji pozarządowych. </w:t>
      </w:r>
    </w:p>
    <w:p w14:paraId="503BBEF4" w14:textId="4C44DDF2" w:rsidR="00BC76FD" w:rsidRPr="00BC76FD" w:rsidRDefault="00BC76FD" w:rsidP="00BC7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Program stworzono partycypacyjnie, w procesie konsultacji z organizacjami pozarządowymi.</w:t>
      </w:r>
    </w:p>
    <w:p w14:paraId="2E3F0D62" w14:textId="0AA0F09B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3F12FEF" w14:textId="77777777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ABBB39D" w14:textId="7F7A0F91" w:rsidR="00397EFB" w:rsidRPr="00FF503E" w:rsidRDefault="00397EFB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zh-CN"/>
        </w:rPr>
      </w:pPr>
      <w:bookmarkStart w:id="1" w:name="_Toc527966687"/>
      <w:r w:rsidRPr="00FF50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zh-CN"/>
        </w:rPr>
        <w:t>§ 1</w:t>
      </w:r>
      <w:bookmarkEnd w:id="1"/>
    </w:p>
    <w:p w14:paraId="2DADF99B" w14:textId="17B62538" w:rsidR="00BC76FD" w:rsidRDefault="00BC76FD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zh-CN"/>
        </w:rPr>
      </w:pPr>
      <w:bookmarkStart w:id="2" w:name="_Toc527966688"/>
      <w:r w:rsidRPr="00FF50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zh-CN"/>
        </w:rPr>
        <w:t>POSTANOWIENIA OGÓLNE</w:t>
      </w:r>
      <w:bookmarkEnd w:id="2"/>
    </w:p>
    <w:p w14:paraId="41BE8F90" w14:textId="77777777" w:rsidR="00931A85" w:rsidRPr="00BC76FD" w:rsidRDefault="00931A85" w:rsidP="00931A8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4D6DBA" w14:textId="2C8C7180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1. Program Współpracy Gm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iny Miejskiej Kraków na rok </w:t>
      </w:r>
      <w:r w:rsidR="00E921A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8D37B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organizacjami pozarządowymi oraz podmiotami określonymi w art. 3 ust. 3 ustawy z dnia 24 kwietnia 2003r. o działalności pożytku publicznego i o wolontariacie określa: </w:t>
      </w:r>
    </w:p>
    <w:p w14:paraId="637737CF" w14:textId="62785467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cel głó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wny i cele szczegółowe programu;</w:t>
      </w:r>
    </w:p>
    <w:p w14:paraId="6FA4E5B9" w14:textId="1FAD2514" w:rsidR="00BC76FD" w:rsidRPr="00BC76FD" w:rsidRDefault="00F47532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współpracy;</w:t>
      </w:r>
    </w:p>
    <w:p w14:paraId="240DEF22" w14:textId="4EE23A26" w:rsidR="00BC76FD" w:rsidRPr="00BC76FD" w:rsidRDefault="00F47532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przedmiotowy;</w:t>
      </w:r>
    </w:p>
    <w:p w14:paraId="459BA7D2" w14:textId="051FC2AE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formy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współpracy;</w:t>
      </w:r>
    </w:p>
    <w:p w14:paraId="7F81ED2A" w14:textId="2A877E3B" w:rsidR="00BC76FD" w:rsidRPr="00BC76FD" w:rsidRDefault="00F47532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priorytetowe zadania publiczne;</w:t>
      </w:r>
    </w:p>
    <w:p w14:paraId="36746835" w14:textId="131221F7" w:rsidR="00BC76FD" w:rsidRPr="00BC76FD" w:rsidRDefault="00F47532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okres realizacji programu;</w:t>
      </w:r>
    </w:p>
    <w:p w14:paraId="2ACE8E26" w14:textId="7AD99C60" w:rsidR="00BC76FD" w:rsidRPr="00BC76FD" w:rsidRDefault="00F47532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realizacji programu;</w:t>
      </w:r>
    </w:p>
    <w:p w14:paraId="513019ED" w14:textId="15F6DC4E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środków przezn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aczonych na realizację programu;</w:t>
      </w:r>
    </w:p>
    <w:p w14:paraId="3D5F75EF" w14:textId="64639655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posób oceny realizacji programu;</w:t>
      </w:r>
    </w:p>
    <w:p w14:paraId="123C2DB0" w14:textId="64A6D871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o sposobie tworzenia programu oraz o przebiegu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konsultacji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9B186F1" w14:textId="44BA2DBC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 powoływania oraz zasady działania komisji konkursowych do opiniowania ofert </w:t>
      </w:r>
      <w:r w:rsidR="00931A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otwartych konkursach ofert.</w:t>
      </w:r>
    </w:p>
    <w:p w14:paraId="1A928267" w14:textId="37A80332" w:rsidR="00BC76FD" w:rsidRPr="00BC76FD" w:rsidRDefault="00024E8A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Ilekroć w niniejszym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Programie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mowa o: </w:t>
      </w:r>
    </w:p>
    <w:p w14:paraId="01A15B66" w14:textId="5A90F79D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Prezydencie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umieć Prezydenta Miasta Krakowa;</w:t>
      </w:r>
    </w:p>
    <w:p w14:paraId="263C1174" w14:textId="1483B9AC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Radzie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to rozumieć Radę Miasta Krakowa;</w:t>
      </w:r>
    </w:p>
    <w:p w14:paraId="697647DC" w14:textId="101C664A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Gminie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o rozumieć Gminę Miejską Kraków;</w:t>
      </w:r>
    </w:p>
    <w:p w14:paraId="79AFBB84" w14:textId="29503C3A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Urzędzie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o rozumieć Urząd Miasta Krakowa;</w:t>
      </w:r>
    </w:p>
    <w:p w14:paraId="65B9B162" w14:textId="3AEE4047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MJO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rozumieć 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miejską jednostkę organizacyjną;</w:t>
      </w:r>
    </w:p>
    <w:p w14:paraId="1FD6F550" w14:textId="213BFBE9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Dzielnicach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jednostki po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mocnicze Gminy Miejskiej Kraków;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8DC971" w14:textId="7B674037" w:rsidR="00BC76FD" w:rsidRPr="00BC76FD" w:rsidRDefault="00BC76FD" w:rsidP="00C768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ustawę z dnia 24 kwietnia 2003r. o działalności pożytku publicz</w:t>
      </w:r>
      <w:r w:rsidR="00407B71">
        <w:rPr>
          <w:rFonts w:ascii="Times New Roman" w:eastAsia="Times New Roman" w:hAnsi="Times New Roman" w:cs="Times New Roman"/>
          <w:sz w:val="24"/>
          <w:szCs w:val="24"/>
          <w:lang w:eastAsia="pl-PL"/>
        </w:rPr>
        <w:t>nego i o wolontariaci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e (tj. Dz. U. z 202</w:t>
      </w:r>
      <w:r w:rsidR="0037602F">
        <w:rPr>
          <w:rFonts w:ascii="Times New Roman" w:eastAsia="Times New Roman" w:hAnsi="Times New Roman" w:cs="Times New Roman"/>
          <w:sz w:val="24"/>
          <w:szCs w:val="24"/>
          <w:lang w:eastAsia="pl-PL"/>
        </w:rPr>
        <w:t>4r. poz. 1491</w:t>
      </w:r>
      <w:r w:rsidR="00F22F57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1761 i poz. 1940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  <w:r w:rsidR="00F47532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75C38D" w14:textId="40F0147D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organizacjach pozarządowych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organizacje pozarządowe oraz podmioty, o któr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ych mowa w art. 3 ust. 3 ustawy;</w:t>
      </w:r>
    </w:p>
    <w:p w14:paraId="26DBC759" w14:textId="794344D4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50521668"/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KDO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rozumieć Komisje Dialogu Obywatelskiego, jako gremia inicjatywno-doradcze, powołane przez  </w:t>
      </w:r>
      <w:r w:rsidR="00C85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kierowników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komórek organizacyjnych Ur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zędu/MJO</w:t>
      </w:r>
      <w:bookmarkEnd w:id="3"/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87B73FA" w14:textId="7515E032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projekcie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rozumieć przedsięwzięcie realizowane w ramach otrzymanych środków finansowych będących przedmiotem umowy o wsparcie </w:t>
      </w:r>
      <w:r w:rsidR="0096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powierzenie zadania publ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icznego bądź umowy partnerskiej;</w:t>
      </w:r>
    </w:p>
    <w:p w14:paraId="131D2513" w14:textId="1E676586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 konkursie ofert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otwarty konkurs ofert,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</w:t>
      </w:r>
      <w:r w:rsidR="0096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13 ustawy;</w:t>
      </w:r>
    </w:p>
    <w:p w14:paraId="602408EA" w14:textId="7009E6BD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komórce merytorycznej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rozumieć komórkę organizacyjną Urzędu  </w:t>
      </w:r>
      <w:r w:rsidR="00567B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lub MJO, realizującą zadania własne i zlecone Gminy we współprac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y z organizacjami pozarządowymi;</w:t>
      </w:r>
    </w:p>
    <w:p w14:paraId="6176EFFE" w14:textId="46E5DBB1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komórce koordynującej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rozumieć komórkę organizacyjną  Urzędu </w:t>
      </w:r>
      <w:r w:rsidR="00567B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lub MJO, do której zakresu działania należy koordynacja współpracy Gminy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organizacjami pozarządowymi;</w:t>
      </w:r>
    </w:p>
    <w:p w14:paraId="2AE1CE33" w14:textId="2180054A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rozporządzeniu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rozumieć obowiązujące rozporządzenie, o którym mowa w </w:t>
      </w:r>
      <w:r w:rsidR="00FE0FB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19 ustawy.</w:t>
      </w:r>
    </w:p>
    <w:p w14:paraId="0A09C0B8" w14:textId="50192FFF" w:rsidR="00BC76FD" w:rsidRPr="00BC76FD" w:rsidRDefault="00BC76FD" w:rsidP="0096341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33330366" w14:textId="77777777" w:rsidR="00BC76FD" w:rsidRPr="00BC76FD" w:rsidRDefault="00BC76FD" w:rsidP="00BC76FD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5767780B" w14:textId="24D152DC" w:rsidR="00397EFB" w:rsidRDefault="00397EFB" w:rsidP="00DB0D6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4" w:name="_Toc527966689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2</w:t>
      </w:r>
      <w:bookmarkEnd w:id="4"/>
    </w:p>
    <w:p w14:paraId="47162E81" w14:textId="75A1B346" w:rsidR="00BC76FD" w:rsidRPr="00BC76FD" w:rsidRDefault="00BC76FD" w:rsidP="00DB0D6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5" w:name="_Toc527966690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CEL</w:t>
      </w:r>
      <w:r w:rsidR="007E527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E </w:t>
      </w: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PROGRAMU</w:t>
      </w:r>
      <w:bookmarkEnd w:id="5"/>
    </w:p>
    <w:p w14:paraId="3902EB86" w14:textId="77777777" w:rsidR="00BC76FD" w:rsidRPr="00E06CEF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                   </w:t>
      </w:r>
    </w:p>
    <w:p w14:paraId="4012334B" w14:textId="14634EDA" w:rsidR="00BC76FD" w:rsidRDefault="00BC76FD" w:rsidP="00BC76FD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Celem głównym Programu jest zwiększenie udziału i zaangażowania organizacji pozarządowych w rozwój Krakowa i poprawę jakości życia</w:t>
      </w:r>
      <w:r w:rsidR="00600978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jego mieszkanek </w:t>
      </w:r>
      <w:r w:rsidR="00600978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mieszkańców, w tym:</w:t>
      </w:r>
    </w:p>
    <w:p w14:paraId="76447143" w14:textId="415A773C" w:rsidR="00BB02A8" w:rsidRPr="00056C87" w:rsidRDefault="00BB02A8" w:rsidP="00CD29B4">
      <w:pPr>
        <w:pStyle w:val="Akapitzlist"/>
        <w:numPr>
          <w:ilvl w:val="1"/>
          <w:numId w:val="3"/>
        </w:numPr>
        <w:tabs>
          <w:tab w:val="clear" w:pos="1440"/>
        </w:tabs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Zwiększenie liczby organizacji pozarządowych biorących udział </w:t>
      </w:r>
      <w:r w:rsidRPr="00056C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  <w:t>w tworzeniu polityk publicznych;</w:t>
      </w:r>
    </w:p>
    <w:p w14:paraId="3ABA1D03" w14:textId="77777777" w:rsidR="00BB02A8" w:rsidRPr="00056C87" w:rsidRDefault="00BB02A8" w:rsidP="001F6F97">
      <w:pPr>
        <w:pStyle w:val="Akapitzlist"/>
        <w:suppressAutoHyphens/>
        <w:autoSpaceDE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Ten cel główny będzie realizowany przez cele szczegółowe: </w:t>
      </w:r>
    </w:p>
    <w:p w14:paraId="10F7D7BB" w14:textId="77777777" w:rsidR="00BB02A8" w:rsidRPr="00056C87" w:rsidRDefault="00BB02A8" w:rsidP="00CD29B4">
      <w:pPr>
        <w:pStyle w:val="Akapitzlist"/>
        <w:numPr>
          <w:ilvl w:val="3"/>
          <w:numId w:val="17"/>
        </w:numPr>
        <w:suppressAutoHyphens/>
        <w:autoSpaceDE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organizację spotkań międzysektorowych, branżowych, informacyjno-konsultacyjnych  i sieciujących organizacje pozarządowe,</w:t>
      </w:r>
    </w:p>
    <w:p w14:paraId="0F1BDA08" w14:textId="77777777" w:rsidR="00BB02A8" w:rsidRPr="00056C87" w:rsidRDefault="00BB02A8" w:rsidP="00CD29B4">
      <w:pPr>
        <w:pStyle w:val="Akapitzlist"/>
        <w:numPr>
          <w:ilvl w:val="3"/>
          <w:numId w:val="17"/>
        </w:numPr>
        <w:suppressAutoHyphens/>
        <w:autoSpaceDE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wspólne diagnozowanie potrzeb i planowanie działań,</w:t>
      </w:r>
    </w:p>
    <w:p w14:paraId="3A88281E" w14:textId="77777777" w:rsidR="00BB02A8" w:rsidRPr="00056C87" w:rsidRDefault="00BB02A8" w:rsidP="00CD29B4">
      <w:pPr>
        <w:pStyle w:val="Akapitzlist"/>
        <w:numPr>
          <w:ilvl w:val="3"/>
          <w:numId w:val="17"/>
        </w:numPr>
        <w:suppressAutoHyphens/>
        <w:autoSpaceDE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aktywne wspieranie organizacji pozarządowych przez Gminę w zakresie współpracy z sektorem biznesu, </w:t>
      </w:r>
    </w:p>
    <w:p w14:paraId="1477DE1E" w14:textId="77777777" w:rsidR="00BB02A8" w:rsidRPr="00056C87" w:rsidRDefault="00BB02A8" w:rsidP="00CD29B4">
      <w:pPr>
        <w:pStyle w:val="Akapitzlist"/>
        <w:numPr>
          <w:ilvl w:val="3"/>
          <w:numId w:val="17"/>
        </w:numPr>
        <w:suppressAutoHyphens/>
        <w:autoSpaceDE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rozwój Centrów Obywatelskich w zakresie współpracy międzysektorowej (organizacje pozarządowe, samorząd, biznes, mieszkańcy),</w:t>
      </w:r>
    </w:p>
    <w:p w14:paraId="5590E8DB" w14:textId="77777777" w:rsidR="00BB02A8" w:rsidRPr="00056C87" w:rsidRDefault="00BB02A8" w:rsidP="00CD29B4">
      <w:pPr>
        <w:pStyle w:val="Akapitzlist"/>
        <w:numPr>
          <w:ilvl w:val="3"/>
          <w:numId w:val="17"/>
        </w:numPr>
        <w:suppressAutoHyphens/>
        <w:autoSpaceDE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usprawnienie procesów konsultacji społecznych,</w:t>
      </w:r>
    </w:p>
    <w:p w14:paraId="33421019" w14:textId="580A09AC" w:rsidR="00BB02A8" w:rsidRPr="00056C87" w:rsidRDefault="00BB02A8" w:rsidP="00CD29B4">
      <w:pPr>
        <w:pStyle w:val="Akapitzlist"/>
        <w:numPr>
          <w:ilvl w:val="3"/>
          <w:numId w:val="17"/>
        </w:numPr>
        <w:suppressAutoHyphens/>
        <w:autoSpaceDE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zachęcanie do tworzenia się ciał dialogu, w tym komisji Dialogu Obywatelskiego </w:t>
      </w:r>
      <w:r w:rsidR="00CD2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wzmacnianie ich roli w tworzeniu polityk publicznych.</w:t>
      </w:r>
    </w:p>
    <w:p w14:paraId="08705033" w14:textId="77777777" w:rsidR="00BB02A8" w:rsidRPr="00056C87" w:rsidRDefault="00BB02A8" w:rsidP="00BB02A8">
      <w:pPr>
        <w:pStyle w:val="Akapitzlist"/>
        <w:suppressAutoHyphens/>
        <w:autoSpaceDE w:val="0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7C16215" w14:textId="77777777" w:rsidR="00BB02A8" w:rsidRPr="00056C87" w:rsidRDefault="00BB02A8" w:rsidP="00CD29B4">
      <w:pPr>
        <w:pStyle w:val="Akapitzlist"/>
        <w:numPr>
          <w:ilvl w:val="1"/>
          <w:numId w:val="3"/>
        </w:numPr>
        <w:tabs>
          <w:tab w:val="clear" w:pos="1440"/>
          <w:tab w:val="num" w:pos="1134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Poprawienie warunków współpracy poprzez wzmocnienie potencjału trzeciego sektora;</w:t>
      </w:r>
    </w:p>
    <w:p w14:paraId="30DCAA41" w14:textId="1739A2E9" w:rsidR="00BB02A8" w:rsidRPr="00CD29B4" w:rsidRDefault="00BB02A8" w:rsidP="001F6F97">
      <w:pPr>
        <w:suppressAutoHyphens/>
        <w:autoSpaceDE w:val="0"/>
        <w:spacing w:after="0" w:line="240" w:lineRule="auto"/>
        <w:ind w:left="709" w:hanging="4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D2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Ten cel główny będzie realizowany przez cele szczegółowe:</w:t>
      </w:r>
    </w:p>
    <w:p w14:paraId="56E88E05" w14:textId="77777777" w:rsidR="00CD29B4" w:rsidRDefault="00BB02A8" w:rsidP="001F6F97">
      <w:pPr>
        <w:pStyle w:val="Akapitzlist"/>
        <w:numPr>
          <w:ilvl w:val="2"/>
          <w:numId w:val="40"/>
        </w:numPr>
        <w:tabs>
          <w:tab w:val="left" w:pos="709"/>
          <w:tab w:val="left" w:pos="851"/>
          <w:tab w:val="left" w:pos="1134"/>
        </w:tabs>
        <w:suppressAutoHyphens/>
        <w:autoSpaceDE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rewizję polityki lokalowej Miasta wobec organizacji pozarządowych </w:t>
      </w: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celu zwiększenia dostępności lokali dla trzeciego sektora (spotkania informacyjno-konsultacyjne i robocze z Zarządem Budynków Komunalnych w Krakowie),</w:t>
      </w:r>
    </w:p>
    <w:p w14:paraId="667B4B99" w14:textId="31604FF7" w:rsidR="00BB02A8" w:rsidRPr="00CD29B4" w:rsidRDefault="00BB02A8" w:rsidP="001F6F97">
      <w:pPr>
        <w:pStyle w:val="Akapitzlist"/>
        <w:numPr>
          <w:ilvl w:val="2"/>
          <w:numId w:val="40"/>
        </w:numPr>
        <w:tabs>
          <w:tab w:val="clear" w:pos="0"/>
          <w:tab w:val="left" w:pos="709"/>
          <w:tab w:val="left" w:pos="851"/>
          <w:tab w:val="left" w:pos="1232"/>
        </w:tabs>
        <w:suppressAutoHyphens/>
        <w:autoSpaceDE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D2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współpracę w zakresie spełnienia wymogów dostępności dla osób </w:t>
      </w:r>
      <w:r w:rsidRPr="00CD2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ze szczególnymi potrzebami w obszarze realizacji zadań publicznych,  </w:t>
      </w:r>
    </w:p>
    <w:p w14:paraId="2310285E" w14:textId="616D29CB" w:rsidR="00BB02A8" w:rsidRPr="00056C87" w:rsidRDefault="00BB02A8" w:rsidP="001F6F97">
      <w:pPr>
        <w:pStyle w:val="Akapitzlist"/>
        <w:numPr>
          <w:ilvl w:val="2"/>
          <w:numId w:val="40"/>
        </w:numPr>
        <w:tabs>
          <w:tab w:val="left" w:pos="709"/>
          <w:tab w:val="left" w:pos="1276"/>
        </w:tabs>
        <w:suppressAutoHyphens/>
        <w:autoSpaceDE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wypracowanie i wdrożenie rekomendacji w zakresie usprawnienia zlecania </w:t>
      </w:r>
      <w:r w:rsidR="00CD2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rozliczania zadań publicznych oraz rozszerzenie obszarów i zakresu współpracy finansowej,</w:t>
      </w:r>
    </w:p>
    <w:p w14:paraId="3DE95452" w14:textId="538C05A2" w:rsidR="00BB02A8" w:rsidRPr="00056C87" w:rsidRDefault="00BB02A8" w:rsidP="001F6F97">
      <w:pPr>
        <w:pStyle w:val="Akapitzlist"/>
        <w:numPr>
          <w:ilvl w:val="2"/>
          <w:numId w:val="40"/>
        </w:numPr>
        <w:tabs>
          <w:tab w:val="left" w:pos="709"/>
          <w:tab w:val="left" w:pos="1276"/>
        </w:tabs>
        <w:suppressAutoHyphens/>
        <w:autoSpaceDE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wzmocnienie horyzontalnego wymiaru współpracy Gminy z trzecim sektorem </w:t>
      </w:r>
      <w:r w:rsidR="00CD2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wykorzystaniem potencjału sieci miejskich koordynatorów współpracy </w:t>
      </w:r>
      <w:r w:rsidR="00CD2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organizacjami pozarządowymi.  </w:t>
      </w:r>
    </w:p>
    <w:p w14:paraId="3B54B424" w14:textId="77777777" w:rsidR="00BB02A8" w:rsidRPr="00056C87" w:rsidRDefault="00BB02A8" w:rsidP="00BB02A8">
      <w:p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1F8D387" w14:textId="77777777" w:rsidR="00CD29B4" w:rsidRDefault="00BB02A8" w:rsidP="00CD29B4">
      <w:pPr>
        <w:pStyle w:val="Akapitzlist"/>
        <w:numPr>
          <w:ilvl w:val="1"/>
          <w:numId w:val="3"/>
        </w:numPr>
        <w:tabs>
          <w:tab w:val="clear" w:pos="1440"/>
          <w:tab w:val="num" w:pos="709"/>
        </w:tabs>
        <w:suppressAutoHyphens/>
        <w:autoSpaceDE w:val="0"/>
        <w:spacing w:after="0" w:line="240" w:lineRule="auto"/>
        <w:ind w:left="1418" w:hanging="113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Zwiększenie liczby informacji o działalności organizacji pozarządowych </w:t>
      </w:r>
    </w:p>
    <w:p w14:paraId="3B8FA790" w14:textId="3402FEE1" w:rsidR="00BB02A8" w:rsidRPr="00056C87" w:rsidRDefault="00BB02A8" w:rsidP="00CD29B4">
      <w:pPr>
        <w:pStyle w:val="Akapitzlist"/>
        <w:suppressAutoHyphens/>
        <w:autoSpaceDE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 ich współpracy z Gminą;</w:t>
      </w:r>
    </w:p>
    <w:p w14:paraId="111C1B07" w14:textId="77777777" w:rsidR="00BB02A8" w:rsidRPr="00056C87" w:rsidRDefault="00BB02A8" w:rsidP="001F6F97">
      <w:pPr>
        <w:pStyle w:val="Akapitzlist"/>
        <w:suppressAutoHyphens/>
        <w:autoSpaceDE w:val="0"/>
        <w:spacing w:after="0" w:line="240" w:lineRule="auto"/>
        <w:ind w:left="732" w:hanging="4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Ten cel główny będzie realizowany przez cele szczegółowe: </w:t>
      </w:r>
    </w:p>
    <w:p w14:paraId="7E459B9A" w14:textId="539F0758" w:rsidR="00BB02A8" w:rsidRPr="00056C87" w:rsidRDefault="00BB02A8" w:rsidP="001F6F97">
      <w:pPr>
        <w:pStyle w:val="Akapitzlist"/>
        <w:numPr>
          <w:ilvl w:val="0"/>
          <w:numId w:val="41"/>
        </w:numPr>
        <w:tabs>
          <w:tab w:val="left" w:pos="1276"/>
        </w:tabs>
        <w:suppressAutoHyphens/>
        <w:autoSpaceDE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promocję działań organizacji pozarządowych na rzecz mieszkanek </w:t>
      </w: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mieszkańców Krakowa z wykorzystaniem przestrzeni publicznej i medialnej oraz miejskich komunikatów,</w:t>
      </w:r>
    </w:p>
    <w:p w14:paraId="4F6F6EC3" w14:textId="77777777" w:rsidR="00BB02A8" w:rsidRPr="00056C87" w:rsidRDefault="00BB02A8" w:rsidP="001F6F97">
      <w:pPr>
        <w:pStyle w:val="Akapitzlist"/>
        <w:numPr>
          <w:ilvl w:val="0"/>
          <w:numId w:val="41"/>
        </w:numPr>
        <w:tabs>
          <w:tab w:val="left" w:pos="1276"/>
        </w:tabs>
        <w:suppressAutoHyphens/>
        <w:autoSpaceDE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opracowanie i wdrożenie rekomendacji w zakresie uproszczenia wymogów dotyczących stosowania przez organizacje pozarządowe systemu identyfikacji miejskiej;</w:t>
      </w:r>
    </w:p>
    <w:p w14:paraId="00F90696" w14:textId="77777777" w:rsidR="00BB02A8" w:rsidRPr="00056C87" w:rsidRDefault="00BB02A8" w:rsidP="001F6F97">
      <w:pPr>
        <w:pStyle w:val="Akapitzlist"/>
        <w:numPr>
          <w:ilvl w:val="0"/>
          <w:numId w:val="41"/>
        </w:numPr>
        <w:tabs>
          <w:tab w:val="left" w:pos="1134"/>
        </w:tabs>
        <w:suppressAutoHyphens/>
        <w:autoSpaceDE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bieżącą aktualizację bazy organizacji pozarządowych w miejskim portalu internetowym dla trzeciego sektora </w:t>
      </w:r>
      <w:hyperlink r:id="rId7" w:history="1">
        <w:r w:rsidRPr="00056C87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www.ngo.krakow.pl</w:t>
        </w:r>
      </w:hyperlink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C7E5080" w14:textId="6E242712" w:rsidR="00BB02A8" w:rsidRPr="001F6F97" w:rsidRDefault="0026184E" w:rsidP="001F6F97">
      <w:pPr>
        <w:pStyle w:val="Akapitzlist"/>
        <w:numPr>
          <w:ilvl w:val="0"/>
          <w:numId w:val="41"/>
        </w:numPr>
        <w:tabs>
          <w:tab w:val="left" w:pos="1843"/>
        </w:tabs>
        <w:suppressAutoHyphens/>
        <w:autoSpaceDE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F6F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rozwijanie dotychczasowych </w:t>
      </w:r>
      <w:r w:rsidR="00BB02A8" w:rsidRPr="001F6F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cyfrowych rozwiązań komunikacji pomiędzy organizacjami pozarządowymi i Gminą przy równoczesnym uwzględnianiu potrzeb grup wykluczonych cyfrowo.</w:t>
      </w:r>
    </w:p>
    <w:p w14:paraId="44E33E8E" w14:textId="77777777" w:rsidR="00BB02A8" w:rsidRPr="00056C87" w:rsidRDefault="00BB02A8" w:rsidP="00BB02A8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CE39CEF" w14:textId="77777777" w:rsidR="00BB02A8" w:rsidRPr="00056C87" w:rsidRDefault="00BB02A8" w:rsidP="00CD29B4">
      <w:pPr>
        <w:pStyle w:val="Akapitzlist"/>
        <w:numPr>
          <w:ilvl w:val="1"/>
          <w:numId w:val="3"/>
        </w:numPr>
        <w:tabs>
          <w:tab w:val="clear" w:pos="1440"/>
        </w:tabs>
        <w:suppressAutoHyphens/>
        <w:autoSpaceDE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Aktywizowanie społeczności lokalnej i budowanie społeczeństwa obywatelskiego;</w:t>
      </w:r>
    </w:p>
    <w:p w14:paraId="23086461" w14:textId="77777777" w:rsidR="00BB02A8" w:rsidRPr="00056C87" w:rsidRDefault="00BB02A8" w:rsidP="001F6F97">
      <w:pPr>
        <w:pStyle w:val="Akapitzlist"/>
        <w:suppressAutoHyphens/>
        <w:autoSpaceDE w:val="0"/>
        <w:spacing w:after="0" w:line="240" w:lineRule="auto"/>
        <w:ind w:left="732" w:hanging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Ten cel główny będzie realizowany przez cele szczegółowe: </w:t>
      </w:r>
    </w:p>
    <w:p w14:paraId="13FF91C4" w14:textId="77777777" w:rsidR="00BB02A8" w:rsidRPr="00056C87" w:rsidRDefault="00BB02A8" w:rsidP="000B6ABA">
      <w:pPr>
        <w:pStyle w:val="Akapitzlist"/>
        <w:numPr>
          <w:ilvl w:val="2"/>
          <w:numId w:val="3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promocję idei wolontariatu,</w:t>
      </w:r>
    </w:p>
    <w:p w14:paraId="4E87CC57" w14:textId="2A339075" w:rsidR="00BB02A8" w:rsidRPr="00056C87" w:rsidRDefault="00BB02A8" w:rsidP="000B6ABA">
      <w:pPr>
        <w:pStyle w:val="Akapitzlist"/>
        <w:numPr>
          <w:ilvl w:val="2"/>
          <w:numId w:val="3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zachęcanie mieszkanek i mieszkańców Krakowa do udziału w konsultacjach społecznych, </w:t>
      </w:r>
    </w:p>
    <w:p w14:paraId="4AB71207" w14:textId="53ACE0A9" w:rsidR="00BB02A8" w:rsidRPr="00056C87" w:rsidRDefault="00BB02A8" w:rsidP="000B6ABA">
      <w:pPr>
        <w:pStyle w:val="Akapitzlist"/>
        <w:numPr>
          <w:ilvl w:val="2"/>
          <w:numId w:val="3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promowanie wśród mieszkanek i mieszkańców Gminy zadań publicznych realizowanych przez organizacje pozarządowe oraz zachęcanie do udziału w nich,</w:t>
      </w:r>
    </w:p>
    <w:p w14:paraId="6C3B6A03" w14:textId="7BFBDC04" w:rsidR="00BB02A8" w:rsidRPr="00056C87" w:rsidRDefault="00BB02A8" w:rsidP="000B6ABA">
      <w:pPr>
        <w:pStyle w:val="Akapitzlist"/>
        <w:numPr>
          <w:ilvl w:val="2"/>
          <w:numId w:val="3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rozwijanie narzędzi partycypacji społecznej (m. in. miejsca aktywności mieszkańców, inicjatywa lokalna, budżet obywatelski, regranting),</w:t>
      </w:r>
    </w:p>
    <w:p w14:paraId="3E5EDC44" w14:textId="77777777" w:rsidR="00BB02A8" w:rsidRPr="00056C87" w:rsidRDefault="00BB02A8" w:rsidP="000B6ABA">
      <w:pPr>
        <w:pStyle w:val="Akapitzlist"/>
        <w:numPr>
          <w:ilvl w:val="2"/>
          <w:numId w:val="3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wspieranie samoorganizacji mieszkańców w różnych formach aktywności społecznej (m. in. zakładanie stowarzyszeń i fundacji oraz klubów sportowych).</w:t>
      </w:r>
    </w:p>
    <w:p w14:paraId="40D4CC6C" w14:textId="77777777" w:rsidR="00BB02A8" w:rsidRPr="00E06CEF" w:rsidRDefault="00BB02A8" w:rsidP="001F6F97">
      <w:pPr>
        <w:suppressAutoHyphens/>
        <w:autoSpaceDE w:val="0"/>
        <w:spacing w:after="0" w:line="240" w:lineRule="auto"/>
        <w:ind w:left="1134" w:hanging="2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A15CBF0" w14:textId="760A5EDF" w:rsidR="008A3F6C" w:rsidRPr="00AB36A2" w:rsidRDefault="00BC76FD" w:rsidP="00AB36A2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Celem współpracy Gminy z organizacjami pozarządowymi jest realizacja wizji Krakowa,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określonej w obowiązującej Strategii Rozwoju Krakowa, ze szczególnym uwzględnieniem celów związanych z rozwojem społeczeństwa obywatelskiego oraz partycypacji społecznej poprzez zaangażowanie organizacji pozarządowych. </w:t>
      </w:r>
    </w:p>
    <w:p w14:paraId="02805560" w14:textId="77777777" w:rsidR="008A3F6C" w:rsidRDefault="008A3F6C" w:rsidP="00750C69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88183E" w14:textId="320AB893" w:rsidR="00397EFB" w:rsidRDefault="00397EFB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6" w:name="_Toc52796669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3</w:t>
      </w:r>
      <w:bookmarkEnd w:id="6"/>
    </w:p>
    <w:p w14:paraId="27AFA822" w14:textId="3F03B651" w:rsidR="00BC76FD" w:rsidRPr="005F1FED" w:rsidRDefault="005F1FED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7" w:name="_Toc52796669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PROGRAMY SEKTOROWE</w:t>
      </w:r>
      <w:bookmarkEnd w:id="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18D1EBE2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A56F3E" w14:textId="1F23C5C7" w:rsidR="00BC76FD" w:rsidRPr="00BC76FD" w:rsidRDefault="00BC76FD" w:rsidP="00F4753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 szczegółowe Programu wynikają również z realizowanych przez Gminę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współpracy z organizacjami pozarządowymi programów sektorowych wynikających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realizacji Strategii Rozwoju Krakowa: </w:t>
      </w:r>
    </w:p>
    <w:p w14:paraId="56AA9B28" w14:textId="7D3746B1" w:rsidR="008A257B" w:rsidRPr="008A257B" w:rsidRDefault="008A257B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„Strategia Rozwiązywania Problemów Społecznych Krakowa 2030”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przyjęta uchwałą nr XCIII/2554/22 Rady Miasta </w:t>
      </w:r>
      <w:r w:rsid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Krakowa z dnia 31 sierpnia 2022 roku;</w:t>
      </w:r>
    </w:p>
    <w:p w14:paraId="38FE94D4" w14:textId="144378AF" w:rsidR="00BC76FD" w:rsidRPr="00A11118" w:rsidRDefault="008D60B0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="00BC76FD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Gminny Program Profilaktyki i Rozwiązywania Problemów Alkoholowych </w:t>
      </w:r>
      <w:r w:rsidR="008E7CEA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BC76FD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oraz Prz</w:t>
      </w:r>
      <w:r w:rsidR="002B189B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eciwdziałania Narkomanii na </w:t>
      </w:r>
      <w:r w:rsidR="00CE07A3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lata 2023-2026</w:t>
      </w:r>
      <w:r w:rsidR="00EC204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,</w:t>
      </w:r>
      <w:r w:rsidR="005423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przyjęty uchwałą </w:t>
      </w:r>
      <w:r w:rsidR="00567B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nr </w:t>
      </w:r>
      <w:r w:rsidR="005423A3" w:rsidRP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CI/2746/22 Rady Miasta Krakowa </w:t>
      </w:r>
      <w:r w:rsid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dnia 7 grudnia 2022</w:t>
      </w:r>
      <w:r w:rsid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roku;</w:t>
      </w:r>
    </w:p>
    <w:p w14:paraId="66694AA4" w14:textId="540D4B9C" w:rsidR="001C4879" w:rsidRPr="00FC4BF7" w:rsidRDefault="007D1277" w:rsidP="00FC4BF7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</w:pPr>
      <w:r w:rsidRPr="007D1277">
        <w:rPr>
          <w:rFonts w:ascii="Times New Roman" w:hAnsi="Times New Roman" w:cs="Times New Roman"/>
          <w:i/>
          <w:sz w:val="24"/>
          <w:szCs w:val="24"/>
        </w:rPr>
        <w:t xml:space="preserve">Program aktywnego uczestnictwa młodzieży w życiu miasta „MŁODY KRAKÓW” </w:t>
      </w:r>
      <w:r w:rsidR="00567B1C">
        <w:rPr>
          <w:rFonts w:ascii="Times New Roman" w:hAnsi="Times New Roman" w:cs="Times New Roman"/>
          <w:i/>
          <w:sz w:val="24"/>
          <w:szCs w:val="24"/>
        </w:rPr>
        <w:br/>
      </w:r>
      <w:r w:rsidRPr="007D1277">
        <w:rPr>
          <w:rFonts w:ascii="Times New Roman" w:hAnsi="Times New Roman" w:cs="Times New Roman"/>
          <w:i/>
          <w:sz w:val="24"/>
          <w:szCs w:val="24"/>
        </w:rPr>
        <w:t>na lata 2024-2028</w:t>
      </w:r>
      <w:r w:rsidR="0087261D" w:rsidRPr="0087261D">
        <w:rPr>
          <w:rFonts w:ascii="Times New Roman" w:hAnsi="Times New Roman" w:cs="Times New Roman"/>
          <w:iCs/>
          <w:sz w:val="24"/>
          <w:szCs w:val="24"/>
        </w:rPr>
        <w:t>, przyjęty</w:t>
      </w:r>
      <w:r w:rsidR="0087261D">
        <w:rPr>
          <w:rFonts w:ascii="Times New Roman" w:hAnsi="Times New Roman" w:cs="Times New Roman"/>
          <w:iCs/>
          <w:sz w:val="24"/>
          <w:szCs w:val="24"/>
        </w:rPr>
        <w:t xml:space="preserve"> uchwałą nr CXXV/3438/23 Rady </w:t>
      </w:r>
      <w:r w:rsidR="00A75FCF">
        <w:rPr>
          <w:rFonts w:ascii="Times New Roman" w:hAnsi="Times New Roman" w:cs="Times New Roman"/>
          <w:iCs/>
          <w:sz w:val="24"/>
          <w:szCs w:val="24"/>
        </w:rPr>
        <w:t>M</w:t>
      </w:r>
      <w:r w:rsidR="0087261D">
        <w:rPr>
          <w:rFonts w:ascii="Times New Roman" w:hAnsi="Times New Roman" w:cs="Times New Roman"/>
          <w:iCs/>
          <w:sz w:val="24"/>
          <w:szCs w:val="24"/>
        </w:rPr>
        <w:t>iasta Krakowa z dnia 20 grudnia 2023 roku</w:t>
      </w:r>
      <w:r w:rsidR="00F47532" w:rsidRPr="0087261D">
        <w:rPr>
          <w:rFonts w:ascii="Times New Roman" w:hAnsi="Times New Roman" w:cs="Times New Roman"/>
          <w:iCs/>
          <w:sz w:val="24"/>
          <w:szCs w:val="24"/>
        </w:rPr>
        <w:t>;</w:t>
      </w:r>
    </w:p>
    <w:p w14:paraId="13AF2D96" w14:textId="042DCE9D" w:rsidR="00BC76FD" w:rsidRPr="00FC4BF7" w:rsidRDefault="002814CA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FC4B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="009A0366" w:rsidRPr="00FC4B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Krakowski Program  Wspierania Biznesu i Innowacji  na lata 202</w:t>
      </w:r>
      <w:r w:rsidR="00652698" w:rsidRPr="00FC4B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9A0366" w:rsidRPr="00FC4B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- 202</w:t>
      </w:r>
      <w:r w:rsidR="00652698" w:rsidRPr="00FC4B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</w:t>
      </w:r>
      <w:r w:rsidR="009A0366" w:rsidRPr="00FC4B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  <w:r w:rsidR="009A0366" w:rsidRPr="00FC4BF7">
        <w:rPr>
          <w:color w:val="000000" w:themeColor="text1"/>
          <w:sz w:val="24"/>
          <w:szCs w:val="24"/>
        </w:rPr>
        <w:t xml:space="preserve"> </w:t>
      </w:r>
      <w:r w:rsidR="00F47532" w:rsidRPr="00FC4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 projekt;</w:t>
      </w:r>
    </w:p>
    <w:p w14:paraId="39800A58" w14:textId="2BD8EA1D" w:rsidR="00BC76FD" w:rsidRPr="00F47532" w:rsidRDefault="00B01AD5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942155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="00BC76FD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Program Rozwoju Kultury w Krakowie do roku 2030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BC76FD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przyjęty uchwałą </w:t>
      </w:r>
      <w:r w:rsidR="0094293B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nr LXXIX/1933/17 Rady </w:t>
      </w:r>
      <w:r w:rsidR="00AB6603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Miasta Krakowa z dnia 5 lipca 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2017 </w:t>
      </w:r>
      <w:r w:rsidR="00942155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roku</w:t>
      </w:r>
      <w:r w:rsidR="00F47532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0019A884" w14:textId="434EBEB7" w:rsidR="00BC76FD" w:rsidRPr="00F47532" w:rsidRDefault="00BC76FD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 </w:t>
      </w:r>
      <w:r w:rsidR="00942155" w:rsidRPr="00F475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Pr="00F475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Program wspierania działalności kulturalnej prowadzonej w księgarniach stacjonarnych funkcjonujących na </w:t>
      </w:r>
      <w:r w:rsidR="00395AAF" w:rsidRPr="00F475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obszarze Gminy Miejskiej Kraków</w:t>
      </w:r>
      <w:r w:rsidR="00942155" w:rsidRPr="00F475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”</w:t>
      </w:r>
      <w:r w:rsidR="00395AAF" w:rsidRPr="00F475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,</w:t>
      </w:r>
      <w:r w:rsidR="00942155" w:rsidRPr="00F475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942155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przyjęty uchwałą nr XXXV/589/16 R</w:t>
      </w:r>
      <w:r w:rsidR="00AB6603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ady Miasta Krakowa z dnia 13 stycznia </w:t>
      </w:r>
      <w:r w:rsidR="00942155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2016 roku</w:t>
      </w:r>
      <w:r w:rsidR="00F47532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3627B8F" w14:textId="45ED93FE" w:rsidR="00BC76FD" w:rsidRPr="00670DFD" w:rsidRDefault="00F26C3C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70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Program „</w:t>
      </w:r>
      <w:r w:rsidRPr="00670DF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Otwarty Kraków</w:t>
      </w:r>
      <w:r w:rsidR="00942155" w:rsidRPr="00670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670DFD" w:rsidRPr="00670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70DFD" w:rsidRPr="00670DF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na lata 2024-2028</w:t>
      </w:r>
      <w:r w:rsidR="00670DFD" w:rsidRPr="00670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76C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przyjęty uchwałą nr </w:t>
      </w:r>
      <w:r w:rsidR="00876CCB" w:rsidRPr="00876C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XIV/357/24 R</w:t>
      </w:r>
      <w:r w:rsidR="00876C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ady</w:t>
      </w:r>
      <w:r w:rsidR="00876CCB" w:rsidRPr="00876C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</w:t>
      </w:r>
      <w:r w:rsidR="00876C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iasta</w:t>
      </w:r>
      <w:r w:rsidR="00876CCB" w:rsidRPr="00876C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</w:t>
      </w:r>
      <w:r w:rsidR="00876C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rakowa</w:t>
      </w:r>
      <w:r w:rsidR="00876CCB" w:rsidRPr="00876C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dnia 20 listopada 2024 r</w:t>
      </w:r>
      <w:r w:rsidR="00876C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oku;</w:t>
      </w:r>
    </w:p>
    <w:p w14:paraId="6101531D" w14:textId="1D1A8AAC" w:rsidR="0095046D" w:rsidRPr="00876CCB" w:rsidRDefault="00EC3C23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76CC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 w:rsidR="0095046D" w:rsidRPr="000C4CC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„Program Rozwoj</w:t>
      </w:r>
      <w:r w:rsidR="001B1D83" w:rsidRPr="000C4CC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u Sportu w Krakowie na lata 202</w:t>
      </w:r>
      <w:r w:rsidR="000C4CC9" w:rsidRPr="000C4CC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6</w:t>
      </w:r>
      <w:r w:rsidR="0095046D" w:rsidRPr="000C4CC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-20</w:t>
      </w:r>
      <w:r w:rsidR="000C4CC9" w:rsidRPr="000C4CC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30</w:t>
      </w:r>
      <w:r w:rsidR="0095046D" w:rsidRPr="000C4CC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”</w:t>
      </w:r>
      <w:r w:rsidR="000C4CC9" w:rsidRPr="000C4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projekt;</w:t>
      </w:r>
    </w:p>
    <w:p w14:paraId="7160EFD4" w14:textId="616145BE" w:rsidR="00830543" w:rsidRDefault="00830543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„Plan wspierania działalności kulturalnej prowadzonej w kinach studyjnych funkcjonujących na obszarze Gminy Miejskiej Kraków”</w:t>
      </w:r>
      <w:r w:rsidR="002B189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,</w:t>
      </w:r>
      <w:r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przyj</w:t>
      </w:r>
      <w:r w:rsidR="005261D4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ęty uchwałą </w:t>
      </w:r>
      <w:r w:rsidR="005261D4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nr XI/169/19 Rady M</w:t>
      </w:r>
      <w:r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iast</w:t>
      </w:r>
      <w:r w:rsidR="002B1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Kr</w:t>
      </w:r>
      <w:r w:rsidR="00A00F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akowa z dnia 13 marca 2019 </w:t>
      </w:r>
      <w:r w:rsidR="00A00FCC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roku</w:t>
      </w:r>
      <w:r w:rsidR="00F47532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90CE63D" w14:textId="48741935" w:rsidR="00A00FCC" w:rsidRPr="00A11118" w:rsidRDefault="00A00FCC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Polityka zrównoważonej turystyki Krakowa na lata </w:t>
      </w:r>
      <w:r w:rsidRPr="00F475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20</w:t>
      </w:r>
      <w:r w:rsidR="00BF2F9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21</w:t>
      </w:r>
      <w:r w:rsidRPr="00F475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-2028</w:t>
      </w:r>
      <w:r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”, </w:t>
      </w:r>
      <w:r w:rsidRP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przyjęta uchwałą </w:t>
      </w:r>
      <w:r w:rsidRP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nr LIV/1497/21 Rady Miasta Kr</w:t>
      </w:r>
      <w:r w:rsidR="00AD5956" w:rsidRP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akowa z dnia 24 marca 2021 </w:t>
      </w:r>
      <w:r w:rsidR="00AD5956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roku</w:t>
      </w:r>
      <w:r w:rsid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2BADD78F" w14:textId="2C848512" w:rsidR="00AD5956" w:rsidRPr="005423A3" w:rsidRDefault="00AD5956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23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„Powiatowy Program Działania na Rzecz Osób Niepełnosprawnych 2023-2026”</w:t>
      </w:r>
      <w:r w:rsidR="005423A3" w:rsidRP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przyjęty uchwałą nr CXII/3043/23 Rady Miasta Krakowa </w:t>
      </w:r>
      <w:r w:rsid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dnia 14 czerwca 2023</w:t>
      </w:r>
      <w:r w:rsidR="005423A3" w:rsidRP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</w:p>
    <w:p w14:paraId="242B1237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ACC25D" w14:textId="4B4517EC" w:rsidR="00397EFB" w:rsidRDefault="00397EFB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8" w:name="_Toc527966693"/>
      <w:bookmarkStart w:id="9" w:name="_Toc399533825"/>
      <w:bookmarkStart w:id="10" w:name="_Toc394663519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4</w:t>
      </w:r>
      <w:bookmarkEnd w:id="8"/>
    </w:p>
    <w:p w14:paraId="2366936F" w14:textId="5A20642A" w:rsidR="00BC76FD" w:rsidRPr="00BC76FD" w:rsidRDefault="00BC76FD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1" w:name="_Toc527966694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ZASADY WSPÓŁPRACY</w:t>
      </w:r>
      <w:bookmarkEnd w:id="9"/>
      <w:bookmarkEnd w:id="10"/>
      <w:bookmarkEnd w:id="11"/>
    </w:p>
    <w:p w14:paraId="3132DFCB" w14:textId="77777777" w:rsidR="00BC76FD" w:rsidRPr="00BC76FD" w:rsidRDefault="00BC76FD" w:rsidP="00BC76F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C039C1" w14:textId="77777777" w:rsidR="00BC76FD" w:rsidRPr="00BC76FD" w:rsidRDefault="00BC76FD" w:rsidP="00BC76FD">
      <w:p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Gminy z organizacjami pozarządowymi odbywa się na zasadach: </w:t>
      </w:r>
    </w:p>
    <w:p w14:paraId="74744DC5" w14:textId="20D7C45D" w:rsidR="00BC76FD" w:rsidRPr="00BC76FD" w:rsidRDefault="00BC76FD" w:rsidP="007B37AF">
      <w:pPr>
        <w:numPr>
          <w:ilvl w:val="0"/>
          <w:numId w:val="4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subsydiarności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naturalne prawo społeczności lokalnej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do samodecydowania oraz samodzielnej realizacji zadań uznanych przez nią za istotne, regulującej podział ról i obowiązków między sekt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orem administracji samorządowej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0525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305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sektorem organizacji pozarządowych, skupiającym aktywnych mieszkańców/-</w:t>
      </w:r>
      <w:proofErr w:type="spellStart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nki</w:t>
      </w:r>
      <w:proofErr w:type="spellEnd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Krakowa zdolnych do realizacji zadań publicznych, którego podstawą jest zwiększanie zaangażowania obywateli w realizację przedm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iotowych zadań;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D8624C" w14:textId="70599BE0" w:rsidR="00BC76FD" w:rsidRPr="00BC76FD" w:rsidRDefault="00BC76FD" w:rsidP="007B37AF">
      <w:pPr>
        <w:numPr>
          <w:ilvl w:val="0"/>
          <w:numId w:val="4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suwerenności stron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niezbywalne prawo mieszkańców/-</w:t>
      </w:r>
      <w:proofErr w:type="spellStart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nek</w:t>
      </w:r>
      <w:proofErr w:type="spellEnd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6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niezależności względem władzy publicznej przejawiającej się samodzielnym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nieskrępowanym prawem określania problemów stojących przed społecznością lokalną oraz poszukiwaniem optymalnych dla tej społeczn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możliwości ich rozwiązania;</w:t>
      </w:r>
    </w:p>
    <w:p w14:paraId="043FCE76" w14:textId="3956CA5A" w:rsidR="00BC76FD" w:rsidRPr="00BC76FD" w:rsidRDefault="00BC76FD" w:rsidP="007B37AF">
      <w:pPr>
        <w:numPr>
          <w:ilvl w:val="0"/>
          <w:numId w:val="4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partnerstwa stron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rozumianego jako fundament współpracy równych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niezależnych podmiotów w zakresie definiowania problemów społeczności lokalnej oraz poszukiwania najlepszych mode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li ich rozwiązania;</w:t>
      </w:r>
    </w:p>
    <w:p w14:paraId="1EE037F8" w14:textId="691A1335" w:rsidR="00BC76FD" w:rsidRPr="00BC76FD" w:rsidRDefault="00BC76FD" w:rsidP="007B37AF">
      <w:pPr>
        <w:numPr>
          <w:ilvl w:val="0"/>
          <w:numId w:val="4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efektywności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dążenie obu sektorów: pozarządowego i administracji samorządowej do maksymalizacji korzyści mieszkańców/-</w:t>
      </w:r>
      <w:proofErr w:type="spellStart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nek</w:t>
      </w:r>
      <w:proofErr w:type="spellEnd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realizowa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nych wspólnie zadań publicznych;</w:t>
      </w:r>
    </w:p>
    <w:p w14:paraId="1ACFFA4A" w14:textId="35043FB6" w:rsidR="00BC76FD" w:rsidRPr="00BC76FD" w:rsidRDefault="00BC76FD" w:rsidP="007B37AF">
      <w:pPr>
        <w:numPr>
          <w:ilvl w:val="0"/>
          <w:numId w:val="4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uczciwej konkurencji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stosowanie we współpracy jednakowych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transparentnych zasad obejmujących w równym stopn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iu wszelkie podmioty współpracy;</w:t>
      </w:r>
    </w:p>
    <w:p w14:paraId="37C1B084" w14:textId="182A6316" w:rsidR="00BC76FD" w:rsidRPr="00BC76FD" w:rsidRDefault="00BC76FD" w:rsidP="007B37AF">
      <w:pPr>
        <w:numPr>
          <w:ilvl w:val="0"/>
          <w:numId w:val="4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jawności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nieustanne dążenie do zwiększenia przejrzystości wszelkich działań realizowanych wspólnie przez Gminę i organizacje pozarządowe. Strony współpracy zobowiązane są do informowania się o wszelkich działaniach w jej zakresie oraz udostępniania wiedzy na temat środków i działań na rzecz realizacji zadań publicznych skierowan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ych do mieszkańców/-</w:t>
      </w:r>
      <w:proofErr w:type="spellStart"/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nek</w:t>
      </w:r>
      <w:proofErr w:type="spellEnd"/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Krakowa;</w:t>
      </w:r>
    </w:p>
    <w:p w14:paraId="1C9D844F" w14:textId="2AC3E7BB" w:rsidR="00BC76FD" w:rsidRDefault="00BC76FD" w:rsidP="007B37AF">
      <w:pPr>
        <w:numPr>
          <w:ilvl w:val="0"/>
          <w:numId w:val="4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współodpowiedzialności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wspólne dążenie do polepszania życia mieszkańców/-</w:t>
      </w:r>
      <w:proofErr w:type="spellStart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nek</w:t>
      </w:r>
      <w:proofErr w:type="spellEnd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Krakowa poprzez odpowiedzialność względem partnerów </w:t>
      </w:r>
      <w:r w:rsidR="00D33B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działania podejmowane przez sektor pozarządowy i administrację samorządową. Wszelkie podejmowane wspólnie działania wiążą się tym samym z ponoszeniem </w:t>
      </w:r>
      <w:r w:rsidR="00567B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partnerów współpracy odpowiedzialn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względem mieszkańców/-</w:t>
      </w:r>
      <w:proofErr w:type="spellStart"/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nek</w:t>
      </w:r>
      <w:proofErr w:type="spellEnd"/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0931D2D" w14:textId="02934E2E" w:rsidR="00D33B45" w:rsidRPr="00C260ED" w:rsidRDefault="00D33B45" w:rsidP="007B37AF">
      <w:pPr>
        <w:numPr>
          <w:ilvl w:val="0"/>
          <w:numId w:val="4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równego traktowania - rozumianej jako zobowiązanie się obu stron na rzecz przeciwdziałania zjawiskom dyskryminacji i realizacji zadań publicznych </w:t>
      </w:r>
      <w:r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poszanowaniem praw każdej osoby bez względu</w:t>
      </w:r>
      <w:r w:rsidR="0020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49AF" w:rsidRPr="00C260ED">
        <w:rPr>
          <w:rFonts w:ascii="Times New Roman" w:eastAsia="Times New Roman" w:hAnsi="Times New Roman" w:cs="Times New Roman"/>
          <w:sz w:val="24"/>
          <w:szCs w:val="24"/>
          <w:lang w:eastAsia="pl-PL"/>
        </w:rPr>
        <w:t>na takie cechy jak płeć, rasa, pochodzenie etniczne, narodowość, religię, wyznanie, światopogląd, niepełnosprawność, wiek, orientację seksualną lub tożsamość płciową</w:t>
      </w:r>
      <w:r w:rsidRPr="00C260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E981B2" w14:textId="77777777" w:rsidR="00BC76FD" w:rsidRPr="00BC76FD" w:rsidRDefault="00BC76FD" w:rsidP="00BC76FD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6216FF1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BB925A" w14:textId="6694BD86" w:rsidR="00397EFB" w:rsidRDefault="00397EFB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2" w:name="_Toc527966695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5</w:t>
      </w:r>
      <w:bookmarkEnd w:id="12"/>
    </w:p>
    <w:p w14:paraId="5BD04811" w14:textId="451EE81E" w:rsidR="00BC76FD" w:rsidRPr="00BC76FD" w:rsidRDefault="00BC76FD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3" w:name="_Toc527966696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ZAKRES PRZEDMIOTOWY</w:t>
      </w:r>
      <w:bookmarkEnd w:id="13"/>
    </w:p>
    <w:p w14:paraId="60699402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5FF6C7" w14:textId="77777777" w:rsidR="00BC76FD" w:rsidRPr="00BC76FD" w:rsidRDefault="00BC76FD" w:rsidP="007B37AF">
      <w:pPr>
        <w:numPr>
          <w:ilvl w:val="0"/>
          <w:numId w:val="5"/>
        </w:numPr>
        <w:tabs>
          <w:tab w:val="left" w:pos="-1800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Gminy z organizacjami pozarządowymi dotyczy zadań publicznych  określonych w art. 4 ust. 1 ustawy, w szczególności w zakresie zadań własnych samorządu, realizowanych odpowiednio do ustawowego i terytorialnego zakresu działania Gminy.</w:t>
      </w:r>
    </w:p>
    <w:p w14:paraId="758B1944" w14:textId="1487E764" w:rsidR="00BC76FD" w:rsidRPr="00BC76FD" w:rsidRDefault="00BC76FD" w:rsidP="007B37AF">
      <w:pPr>
        <w:numPr>
          <w:ilvl w:val="0"/>
          <w:numId w:val="5"/>
        </w:numPr>
        <w:tabs>
          <w:tab w:val="left" w:pos="-1800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przedmiotowy współpracy Gminy z organizacjami pozarządowymi obejmuje sfery zadań publicznych określone w art. 4 </w:t>
      </w:r>
      <w:r w:rsidR="00A12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ustawy, w tym w szczególności zadania </w:t>
      </w:r>
      <w:r w:rsidR="00A126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ob</w:t>
      </w:r>
      <w:r w:rsidR="00B54776">
        <w:rPr>
          <w:rFonts w:ascii="Times New Roman" w:eastAsia="Times New Roman" w:hAnsi="Times New Roman" w:cs="Times New Roman"/>
          <w:sz w:val="24"/>
          <w:szCs w:val="24"/>
          <w:lang w:eastAsia="pl-PL"/>
        </w:rPr>
        <w:t>szarach określonych w załącznikach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</w:t>
      </w:r>
      <w:r w:rsidR="00B54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3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Programu.</w:t>
      </w:r>
    </w:p>
    <w:p w14:paraId="745531E6" w14:textId="77777777" w:rsidR="00BC76FD" w:rsidRPr="00BC76FD" w:rsidRDefault="00BC76FD" w:rsidP="00BC76FD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F655BD0" w14:textId="7366BF86" w:rsidR="00397EFB" w:rsidRDefault="00397EFB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4" w:name="_Toc527966697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6</w:t>
      </w:r>
      <w:bookmarkEnd w:id="14"/>
    </w:p>
    <w:p w14:paraId="7B59C7F8" w14:textId="0BB61151" w:rsidR="00073DDF" w:rsidRDefault="00BC76FD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5" w:name="_Toc527966698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 xml:space="preserve">ZADANIA PUBLICZNE REALIZOWANE WE WSPÓŁPRACY </w:t>
      </w: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br/>
        <w:t>Z ORGANIZACJAMI POZARZĄDOWYMI</w:t>
      </w:r>
      <w:bookmarkEnd w:id="15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 xml:space="preserve"> </w:t>
      </w:r>
    </w:p>
    <w:p w14:paraId="1515E236" w14:textId="77777777" w:rsidR="00B54776" w:rsidRDefault="00B54776" w:rsidP="00B54776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</w:p>
    <w:p w14:paraId="5E988379" w14:textId="3FCA7293" w:rsidR="00BC76FD" w:rsidRPr="00073DDF" w:rsidRDefault="00BC76FD" w:rsidP="007B37AF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publiczne zaplanowane przez Urząd i MJO do realizacji we współpracy </w:t>
      </w:r>
      <w:r w:rsidRP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or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ganizacjami pozarządowymi w 202</w:t>
      </w:r>
      <w:r w:rsidR="008D37B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wraz z terminami ogłaszania otwartych konkursów ofert, zostały określone w załączniku nr 2 do Programu. </w:t>
      </w:r>
    </w:p>
    <w:p w14:paraId="1BF894F9" w14:textId="3D37275A" w:rsidR="00BC76FD" w:rsidRPr="00BC76FD" w:rsidRDefault="00BC76FD" w:rsidP="007B37AF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publiczne zaplanowane przez Rady Dzielnic Miasta Krakowa do realizacji </w:t>
      </w:r>
      <w:r w:rsidR="0096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or</w:t>
      </w:r>
      <w:r w:rsidR="00FC2A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ganizacjami 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pozarządowymi w 202</w:t>
      </w:r>
      <w:r w:rsidR="008D37B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wraz z terminami ogłaszania otwartych konkursów ofert, zostały określone w załączniku nr 3 do Programu. </w:t>
      </w:r>
    </w:p>
    <w:p w14:paraId="2AE1F44E" w14:textId="0136C0FD" w:rsidR="00417D08" w:rsidRPr="008E18E2" w:rsidRDefault="00BC76FD" w:rsidP="007B37AF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priorytetowe zaplanowane przez Urząd </w:t>
      </w:r>
      <w:bookmarkStart w:id="16" w:name="_Hlk118985062"/>
      <w:r w:rsidR="00477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MJO do realizacji </w:t>
      </w:r>
      <w:r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ciągłym </w:t>
      </w:r>
      <w:r w:rsidR="00477F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379D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organizacjami pozarządowymi</w:t>
      </w:r>
      <w:r w:rsidRPr="0051379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bookmarkEnd w:id="16"/>
      <w:r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</w:t>
      </w:r>
      <w:r w:rsidR="0051379D"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tabela nr 1.</w:t>
      </w:r>
    </w:p>
    <w:p w14:paraId="04FD5D50" w14:textId="77777777" w:rsidR="00FE0FB8" w:rsidRPr="00417D08" w:rsidRDefault="00FE0FB8" w:rsidP="0051379D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sectPr w:rsidR="00FE0FB8" w:rsidRPr="00417D08" w:rsidSect="00CD29B4">
          <w:headerReference w:type="default" r:id="rId8"/>
          <w:footerReference w:type="default" r:id="rId9"/>
          <w:pgSz w:w="11906" w:h="16838"/>
          <w:pgMar w:top="993" w:right="1417" w:bottom="1417" w:left="1418" w:header="708" w:footer="708" w:gutter="0"/>
          <w:cols w:space="708"/>
        </w:sectPr>
      </w:pPr>
    </w:p>
    <w:tbl>
      <w:tblPr>
        <w:tblpPr w:leftFromText="141" w:rightFromText="141" w:bottomFromText="160" w:vertAnchor="page" w:horzAnchor="margin" w:tblpY="1258"/>
        <w:tblW w:w="14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4477"/>
        <w:gridCol w:w="2539"/>
        <w:gridCol w:w="3686"/>
      </w:tblGrid>
      <w:tr w:rsidR="0051379D" w14:paraId="3D7730EE" w14:textId="77777777" w:rsidTr="008D37B3">
        <w:trPr>
          <w:trHeight w:val="684"/>
        </w:trPr>
        <w:tc>
          <w:tcPr>
            <w:tcW w:w="143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3505FC8" w14:textId="3E0DB0C0" w:rsidR="0051379D" w:rsidRPr="000148B3" w:rsidRDefault="0051379D" w:rsidP="0002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lastRenderedPageBreak/>
              <w:t xml:space="preserve">Tabela nr 1. Zadania priorytetowe zaplanowane przez Urząd i </w:t>
            </w:r>
            <w:r w:rsidR="00024E8A" w:rsidRPr="00024E8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MJO</w:t>
            </w:r>
            <w:r w:rsidRPr="007B2BC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pl-PL"/>
              </w:rPr>
              <w:t xml:space="preserve"> </w:t>
            </w:r>
            <w:r w:rsidR="0016048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do realizacji </w:t>
            </w:r>
            <w:r w:rsidR="00A746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 roku 202</w:t>
            </w:r>
            <w:r w:rsidR="008D37B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6</w:t>
            </w:r>
            <w:r w:rsidR="00A746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</w:t>
            </w:r>
            <w:r w:rsidR="00024E8A" w:rsidRPr="00024E8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we współpracy z organizacjami pozarządowymi</w:t>
            </w:r>
          </w:p>
        </w:tc>
      </w:tr>
      <w:tr w:rsidR="00652698" w14:paraId="3486037C" w14:textId="77777777" w:rsidTr="008D37B3">
        <w:trPr>
          <w:trHeight w:val="156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F644FD3" w14:textId="77777777" w:rsidR="00FC3790" w:rsidRDefault="00FC3790" w:rsidP="008E18E2">
            <w:pPr>
              <w:tabs>
                <w:tab w:val="left" w:pos="202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09CF9ED" w14:textId="772C090E" w:rsidR="0051379D" w:rsidRDefault="0051379D" w:rsidP="008E18E2">
            <w:pPr>
              <w:tabs>
                <w:tab w:val="left" w:pos="202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Działania (wynikające z celów Programu):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2CACF3" w14:textId="54C71B09" w:rsidR="0051379D" w:rsidRPr="000148B3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Zadanie priorytetowe</w:t>
            </w:r>
            <w:r w:rsidR="00BB02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wynikające z celów Programu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9F3B46D" w14:textId="7B6D191B" w:rsidR="0051379D" w:rsidRDefault="00601877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Realizator</w:t>
            </w:r>
            <w:r w:rsidR="00513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55DA4BF" w14:textId="77777777" w:rsidR="0051379D" w:rsidRPr="000148B3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Produkty zadań:</w:t>
            </w:r>
          </w:p>
        </w:tc>
      </w:tr>
      <w:tr w:rsidR="00652698" w14:paraId="29E81B7E" w14:textId="77777777" w:rsidTr="00F31F0B">
        <w:trPr>
          <w:trHeight w:val="1016"/>
        </w:trPr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B0256" w14:textId="77777777" w:rsidR="00C93326" w:rsidRDefault="00C93326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l-PL"/>
              </w:rPr>
            </w:pPr>
          </w:p>
          <w:p w14:paraId="3D0B0E17" w14:textId="77777777" w:rsidR="00C93326" w:rsidRDefault="00C93326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l-PL"/>
              </w:rPr>
            </w:pPr>
          </w:p>
          <w:p w14:paraId="63C7AFC8" w14:textId="77777777" w:rsidR="00C93326" w:rsidRDefault="00C93326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l-PL"/>
              </w:rPr>
            </w:pPr>
          </w:p>
          <w:p w14:paraId="3860326F" w14:textId="0B27E4B3" w:rsidR="00C93326" w:rsidRPr="00056C87" w:rsidRDefault="00C93326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1) Zwiększenie liczby organizacji pozarządowych biorących udział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w tworzeniu polityk publicznych.</w:t>
            </w:r>
          </w:p>
          <w:p w14:paraId="5D7BACAE" w14:textId="77777777" w:rsidR="00C93326" w:rsidRPr="00056C87" w:rsidRDefault="00C93326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408C8F" w14:textId="63275199" w:rsidR="00C93326" w:rsidRPr="00C93326" w:rsidRDefault="00C93326" w:rsidP="00E7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A1314" w14:textId="6E19E924" w:rsidR="00C93326" w:rsidRPr="00056C87" w:rsidRDefault="00C93326" w:rsidP="007B37A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organizacja spotkań międzysektorowych, branżowych, informacyjno-konsultacyjnych  i sieciujących organizacje pozarządowe.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AD1DC" w14:textId="77777777" w:rsidR="00C93326" w:rsidRPr="00056C87" w:rsidRDefault="00C93326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4E41DED4" w14:textId="566FD09F" w:rsidR="00C93326" w:rsidRPr="00056C87" w:rsidRDefault="0026184E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  <w:p w14:paraId="500E5929" w14:textId="77777777" w:rsidR="00C93326" w:rsidRPr="00056C87" w:rsidRDefault="00C93326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4ED29F7D" w14:textId="77777777" w:rsidR="00C93326" w:rsidRPr="00056C87" w:rsidRDefault="00C93326" w:rsidP="00BB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D5B66" w14:textId="172DE3AC" w:rsidR="00C93326" w:rsidRPr="00056C87" w:rsidRDefault="00D6725D" w:rsidP="00803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Spotkanie 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organizowane </w:t>
            </w:r>
            <w:r w:rsidR="00771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przez poszczególne komórki Urzędu i MJO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nie rzadziej niż raz na kwartał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</w:tr>
      <w:tr w:rsidR="00652698" w14:paraId="7EE467BE" w14:textId="77777777" w:rsidTr="00F67B03">
        <w:trPr>
          <w:trHeight w:val="705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0402E" w14:textId="77777777" w:rsidR="00C93326" w:rsidRPr="00C93326" w:rsidRDefault="00C93326" w:rsidP="00E7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B0E95" w14:textId="207DD1BC" w:rsidR="00C93326" w:rsidRPr="00056C87" w:rsidRDefault="00C93326" w:rsidP="007B37A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wspólne diagnozowanie potrzeb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i planowanie działań.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DFA35" w14:textId="77777777" w:rsidR="00D6725D" w:rsidRPr="00056C87" w:rsidRDefault="00D6725D" w:rsidP="00D6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  <w:p w14:paraId="4BDB5D38" w14:textId="77777777" w:rsidR="00C93326" w:rsidRPr="00056C87" w:rsidRDefault="00C93326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666B" w14:textId="77777777" w:rsidR="00C93326" w:rsidRPr="00F67B03" w:rsidRDefault="00D6725D" w:rsidP="00803A89">
            <w:pPr>
              <w:spacing w:after="0" w:line="240" w:lineRule="auto"/>
              <w:jc w:val="both"/>
              <w:rPr>
                <w:rStyle w:val="Hipercz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F67B03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S</w:t>
            </w:r>
            <w:r w:rsidRPr="00F67B03">
              <w:rPr>
                <w:rStyle w:val="Hipercz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potkania/badanie opinii nie rzadziej niż raz na </w:t>
            </w:r>
            <w:r w:rsidR="00771266" w:rsidRPr="00F67B03">
              <w:rPr>
                <w:rStyle w:val="Hipercz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pół roku </w:t>
            </w:r>
            <w:r w:rsidR="00695325" w:rsidRPr="00F67B03">
              <w:rPr>
                <w:rStyle w:val="Hipercz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  <w:p w14:paraId="3994072F" w14:textId="19F3EAD8" w:rsidR="00F46819" w:rsidRPr="00F67B03" w:rsidRDefault="00213B72" w:rsidP="00803A89">
            <w:pPr>
              <w:spacing w:after="0" w:line="240" w:lineRule="auto"/>
              <w:jc w:val="both"/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</w:pPr>
            <w:r w:rsidRPr="00711B8A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Analiza i rozwinięcie koncepcji zlecania realizacji zadania publicznego pn. Fundusz Wkładu Własnego.</w:t>
            </w:r>
            <w:r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 xml:space="preserve"> </w:t>
            </w:r>
          </w:p>
        </w:tc>
      </w:tr>
      <w:tr w:rsidR="00652698" w14:paraId="2C4FE9B2" w14:textId="77777777" w:rsidTr="00F31F0B">
        <w:trPr>
          <w:trHeight w:val="984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56A64" w14:textId="77777777" w:rsidR="00C93326" w:rsidRPr="00C93326" w:rsidRDefault="00C93326" w:rsidP="00E7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F74B7" w14:textId="66CC62B5" w:rsidR="00C93326" w:rsidRPr="00056C87" w:rsidRDefault="00C93326" w:rsidP="007B37A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aktywne wspieranie organizacji pozarządowych przez Gminę w zakresie współpracy z sektorem biznesu.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D6A05" w14:textId="443C0FC6" w:rsidR="00C93326" w:rsidRPr="00056C87" w:rsidRDefault="00F22F57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Wydział ds. Przedsiębiorczości </w:t>
            </w:r>
            <w:r w:rsidR="004865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 Innowacji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A65A6" w14:textId="6FABCFF3" w:rsidR="00652698" w:rsidRDefault="000E02AB" w:rsidP="000E02AB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S</w:t>
            </w:r>
            <w:r w:rsidR="00652698" w:rsidRPr="00652698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 xml:space="preserve">potkania informacyjno-konsultacyjne </w:t>
            </w:r>
            <w:r w:rsidR="00652698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 xml:space="preserve">(raz w miesiącu) </w:t>
            </w:r>
            <w:r w:rsidR="00652698" w:rsidRPr="00652698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 xml:space="preserve">w ramach Porozumienia na rzecz rozwoju przedsiębiorczości </w:t>
            </w:r>
            <w:r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br/>
            </w:r>
            <w:r w:rsidR="00652698" w:rsidRPr="00652698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w Krakowie</w:t>
            </w:r>
            <w:r w:rsidR="00652698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;</w:t>
            </w:r>
          </w:p>
          <w:p w14:paraId="5809642F" w14:textId="2D559FA7" w:rsidR="00652698" w:rsidRDefault="000E02AB" w:rsidP="000E02AB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B</w:t>
            </w:r>
            <w:r w:rsidR="00652698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 xml:space="preserve">ieżąca współpraca </w:t>
            </w:r>
            <w:r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br/>
            </w:r>
            <w:r w:rsidR="00652698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ze środowiskiem startupowym;</w:t>
            </w:r>
          </w:p>
          <w:p w14:paraId="49891DFA" w14:textId="61B17394" w:rsidR="00C93326" w:rsidRPr="00652698" w:rsidRDefault="00652698" w:rsidP="000E02AB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</w:pPr>
            <w:r w:rsidRPr="00652698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 xml:space="preserve"> </w:t>
            </w:r>
            <w:r w:rsidR="000E02AB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O</w:t>
            </w:r>
            <w:r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twarte konkursy ofert oraz dotacje w trybie art. 19a</w:t>
            </w:r>
            <w:r w:rsidR="000E02AB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.</w:t>
            </w:r>
          </w:p>
        </w:tc>
      </w:tr>
      <w:tr w:rsidR="00652698" w14:paraId="2A4AB75A" w14:textId="77777777" w:rsidTr="00F31F0B">
        <w:trPr>
          <w:trHeight w:val="1112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37688" w14:textId="77777777" w:rsidR="00C93326" w:rsidRPr="00C93326" w:rsidRDefault="00C93326" w:rsidP="00E7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8477" w14:textId="535D25F8" w:rsidR="00C93326" w:rsidRPr="00056C87" w:rsidRDefault="00C93326" w:rsidP="007B37A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rozwój Centrów Obywatelskich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w zakresie współpracy międzysektorowej (organizacje pozarządowe, samorząd, biznes, mieszkańcy).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AAA3" w14:textId="77777777" w:rsidR="00C93326" w:rsidRPr="00056C87" w:rsidRDefault="00C93326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5FF2E113" w14:textId="77777777" w:rsidR="00F22F57" w:rsidRDefault="00D6725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Centra Obywatelskie/</w:t>
            </w:r>
          </w:p>
          <w:p w14:paraId="34671F95" w14:textId="03B174FE" w:rsidR="00C93326" w:rsidRPr="00056C87" w:rsidRDefault="00F22F57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Wydział Polityki Społecznej, Równości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i Zdrowia</w:t>
            </w:r>
          </w:p>
          <w:p w14:paraId="73336666" w14:textId="77777777" w:rsidR="00C93326" w:rsidRPr="00056C87" w:rsidRDefault="00C93326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02771C08" w14:textId="77777777" w:rsidR="00C93326" w:rsidRPr="00056C87" w:rsidRDefault="00C93326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1580" w14:textId="1E9AF9F4" w:rsidR="00C93326" w:rsidRPr="00695325" w:rsidRDefault="00D6725D" w:rsidP="00BB0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Spotkania międzysektorowe </w:t>
            </w:r>
            <w:r w:rsidR="002C2D76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minimum dwa razy do roku</w:t>
            </w:r>
          </w:p>
        </w:tc>
      </w:tr>
      <w:tr w:rsidR="00652698" w14:paraId="732A58AA" w14:textId="77777777" w:rsidTr="00F31F0B">
        <w:trPr>
          <w:trHeight w:val="553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21838" w14:textId="77777777" w:rsidR="00C93326" w:rsidRPr="00C93326" w:rsidRDefault="00C93326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7E0D" w14:textId="1D38B6CD" w:rsidR="00C93326" w:rsidRPr="00056C87" w:rsidRDefault="00C93326" w:rsidP="007B37A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usprawnienie procesów konsultacji społecznych.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8855" w14:textId="6197A494" w:rsidR="00C93326" w:rsidRPr="00056C87" w:rsidRDefault="00F22F57" w:rsidP="006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Wydział Konsultacji, Dialogu i Kontaktu Obywatelskiego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0910" w14:textId="53423556" w:rsidR="00C93326" w:rsidRPr="00056C87" w:rsidRDefault="00D6725D" w:rsidP="00A74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Spotkania informacyjne</w:t>
            </w:r>
            <w:r w:rsidR="00771266" w:rsidRPr="00771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/</w:t>
            </w:r>
            <w:r w:rsidR="00771266" w:rsidRPr="007712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szkoleniowe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dla</w:t>
            </w:r>
            <w:r w:rsidR="00537681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organizacji pozarządowych</w:t>
            </w:r>
            <w:r w:rsidR="00537681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działających na rzecz 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mieszka</w:t>
            </w:r>
            <w:r w:rsidR="00537681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nek i mieszkańców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Gminy</w:t>
            </w:r>
            <w:r w:rsidR="00537681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Miejskiej Kraków organizowane nie rzadziej niż raz na pół roku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537681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52698" w14:paraId="3B518611" w14:textId="77777777" w:rsidTr="00F31F0B">
        <w:trPr>
          <w:trHeight w:val="277"/>
        </w:trPr>
        <w:tc>
          <w:tcPr>
            <w:tcW w:w="4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7842" w14:textId="77777777" w:rsidR="00C93326" w:rsidRPr="00C93326" w:rsidRDefault="00C93326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EFCA" w14:textId="3748BA46" w:rsidR="00C93326" w:rsidRPr="00056C87" w:rsidRDefault="00C93326" w:rsidP="007B37A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zachęcanie do tworzenia się ciał dialogu,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w tym Komisji Dialogu Obywatelskiego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i wzmacnianie ich roli w tworzeniu polityk publicznych.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A96E" w14:textId="3ADE062C" w:rsidR="00AF644B" w:rsidRPr="00771266" w:rsidRDefault="00F22F57" w:rsidP="00A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Pełnomocnik Prezydenta Miasta Krakowa ds. Organizacji Pozarządowych</w:t>
            </w:r>
            <w:r w:rsidR="00771266" w:rsidRPr="00771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/</w:t>
            </w:r>
            <w:r w:rsidR="00771266" w:rsidRPr="007712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Polityki Społecznej, Równości i Zdrowia</w:t>
            </w:r>
          </w:p>
          <w:p w14:paraId="40527815" w14:textId="1189C7E2" w:rsidR="00C93326" w:rsidRPr="00056C87" w:rsidRDefault="00C93326" w:rsidP="006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138D" w14:textId="4896D709" w:rsidR="00C93326" w:rsidRDefault="00F22F57" w:rsidP="0046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Forum Ciał Dialogu</w:t>
            </w:r>
            <w:r w:rsidR="00771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/materiały informacyjne dostępne w miejskim portalu internetowym </w:t>
            </w:r>
            <w:hyperlink r:id="rId10" w:history="1">
              <w:r w:rsidR="00E26CB9" w:rsidRPr="000976B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www.ngo.krakow.pl</w:t>
              </w:r>
            </w:hyperlink>
            <w:r w:rsidR="00771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36D598BE" w14:textId="0888543B" w:rsidR="00771266" w:rsidRPr="00056C87" w:rsidRDefault="00771266" w:rsidP="0046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652698" w14:paraId="7C191E59" w14:textId="77777777" w:rsidTr="00F31F0B">
        <w:trPr>
          <w:trHeight w:val="410"/>
        </w:trPr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11A3C" w14:textId="4817DA3B" w:rsidR="00C93326" w:rsidRPr="00C93326" w:rsidRDefault="00C93326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2) Poprawienie warunków współpracy poprzez wzmocnienie potencjału trzeciego sektora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4463" w14:textId="7F8B5064" w:rsidR="00C93326" w:rsidRPr="00056C87" w:rsidRDefault="00C93326" w:rsidP="007B37A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rewizja polityki lokalowej Miasta wobec organizacji pozarządowych w celu zwiększenia dostępności lokali dla trzeciego sektora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93DA" w14:textId="77777777" w:rsidR="00D219A9" w:rsidRDefault="00D219A9" w:rsidP="00D2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102025EE" w14:textId="5B7AF72E" w:rsidR="00D219A9" w:rsidRPr="00056C87" w:rsidRDefault="00AF644B" w:rsidP="00D2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</w:t>
            </w:r>
            <w:r w:rsidR="00F22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arząd Budynków Komunalnych w Krakowie</w:t>
            </w:r>
            <w:r w:rsidR="00DF1129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/</w:t>
            </w:r>
            <w:r w:rsidR="00D219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Pełnomocnik Prezydenta Miasta Krakowa ds. Organizacji Pozarządowych</w:t>
            </w:r>
          </w:p>
          <w:p w14:paraId="36AFC082" w14:textId="3C5BC593" w:rsidR="00C93326" w:rsidRPr="00056C87" w:rsidRDefault="00C93326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333E1DF2" w14:textId="77777777" w:rsidR="00C93326" w:rsidRPr="00056C87" w:rsidRDefault="00C93326" w:rsidP="006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DAA7" w14:textId="77777777" w:rsidR="00C93326" w:rsidRDefault="00695325" w:rsidP="00BB0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</w:t>
            </w:r>
            <w:r w:rsidR="00AF644B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potkania informacyjno-konsultacyjne i robocze</w:t>
            </w:r>
            <w:r w:rsidR="00DF1129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dla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organizacji pozarządowych.</w:t>
            </w:r>
          </w:p>
          <w:p w14:paraId="710F8974" w14:textId="2033B93F" w:rsidR="00F22F57" w:rsidRPr="00056C87" w:rsidRDefault="00F22F57" w:rsidP="00BB0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Broszura informacyjna dostępna w wersji on-line na stronie miejskiego  portalu internetowego  </w:t>
            </w:r>
            <w:hyperlink r:id="rId11" w:history="1">
              <w:r w:rsidRPr="0023319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www.ngo.krakow.pl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52698" w14:paraId="633F781B" w14:textId="77777777" w:rsidTr="00F31F0B">
        <w:trPr>
          <w:trHeight w:val="410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E3C3B" w14:textId="77777777" w:rsidR="00C93326" w:rsidRPr="00ED4372" w:rsidRDefault="00C93326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609" w14:textId="55BA16C6" w:rsidR="00C93326" w:rsidRPr="00056C87" w:rsidRDefault="00C93326" w:rsidP="007B37A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współpraca w zakresie spełnienia wymogów dostępności dla osób ze szczególnymi potrzebami w obszarze realizacji zadań publicznych.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1CAD" w14:textId="77777777" w:rsidR="00D219A9" w:rsidRDefault="00D219A9" w:rsidP="0079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31629D34" w14:textId="121A99AD" w:rsidR="00D219A9" w:rsidRDefault="00D219A9" w:rsidP="0079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219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Koordynator ds. dostępności w Gminie Miejskiej Kraków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/</w:t>
            </w:r>
            <w:r w:rsidRPr="00D219A9">
              <w:rPr>
                <w:rFonts w:ascii="Lato SemiBold" w:hAnsi="Lato SemiBold"/>
                <w:color w:val="071F3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Pełnomocnik Prezydenta Miasta Krakowa ds. Osób z Niepełnosprawnościami  </w:t>
            </w:r>
          </w:p>
          <w:p w14:paraId="4F22D5E4" w14:textId="2F35A38A" w:rsidR="007969A6" w:rsidRPr="00056C87" w:rsidRDefault="00D219A9" w:rsidP="0079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we współpracy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z </w:t>
            </w:r>
            <w:r w:rsidR="007969A6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  <w:p w14:paraId="6957CC45" w14:textId="05A02879" w:rsidR="00C93326" w:rsidRPr="00056C87" w:rsidRDefault="00C93326" w:rsidP="0079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83EA" w14:textId="501EEDF2" w:rsidR="00C93326" w:rsidRPr="00056C87" w:rsidRDefault="002C2D76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Spotkania informacyjno-konsultacyjne i robocze dla organizacji pozarządowych</w:t>
            </w:r>
            <w:r w:rsidR="00771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organizowane nie rzadziej niż raz na pół roku. </w:t>
            </w:r>
          </w:p>
        </w:tc>
      </w:tr>
      <w:tr w:rsidR="00652698" w14:paraId="26C1FB48" w14:textId="77777777" w:rsidTr="00F31F0B">
        <w:trPr>
          <w:trHeight w:val="410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F8452" w14:textId="4AD2ED9E" w:rsidR="00C93326" w:rsidRPr="00ED4372" w:rsidRDefault="00C93326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EF77" w14:textId="1697DD68" w:rsidR="00C93326" w:rsidRPr="00056C87" w:rsidRDefault="00C93326" w:rsidP="007B37A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wypracowanie i wdrożenie rekomendacji w zakresie usprawnienia zlecania i rozliczania zadań publicznych oraz rozszerzenie obszarów i zakresu współpracy finansowej.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F15E" w14:textId="77777777" w:rsidR="007969A6" w:rsidRPr="00056C87" w:rsidRDefault="007969A6" w:rsidP="0079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  <w:p w14:paraId="79128D0F" w14:textId="0D8BE4BD" w:rsidR="00C93326" w:rsidRPr="00056C87" w:rsidRDefault="00C93326" w:rsidP="006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725B" w14:textId="40696544" w:rsidR="00C93326" w:rsidRPr="00056C87" w:rsidRDefault="00091C7F" w:rsidP="002C2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Aktualizacja regulaminu przeprowadzania </w:t>
            </w:r>
            <w:r w:rsidR="00F22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procedury otwartych konkursów ofert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 instrukcji składania ofert 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 trybie art. 19a</w:t>
            </w:r>
            <w:r w:rsidR="00FF6E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FF6E3E">
              <w:t xml:space="preserve"> </w:t>
            </w:r>
            <w:r w:rsidR="00FF6E3E" w:rsidRPr="00FF6E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 związanych z tym procedur w </w:t>
            </w:r>
            <w:r w:rsidR="00F22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Urzędzie.</w:t>
            </w:r>
          </w:p>
        </w:tc>
      </w:tr>
      <w:tr w:rsidR="00652698" w:rsidRPr="00091C7F" w14:paraId="727A922E" w14:textId="77777777" w:rsidTr="00F31F0B">
        <w:trPr>
          <w:trHeight w:val="1453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1B40C" w14:textId="18F2A0C4" w:rsidR="00C93326" w:rsidRPr="00ED4372" w:rsidRDefault="00C93326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E5BB" w14:textId="5C7256A4" w:rsidR="00C93326" w:rsidRPr="00056C87" w:rsidRDefault="00C93326" w:rsidP="007B37A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wzmocnienie horyzontalnego wymiaru współpracy Gminy z trzecim sektorem z wykorzystaniem potencjału sieci miejskich koordynatorów współpracy z organizacjami pozarządowymi.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4FF0" w14:textId="77777777" w:rsidR="00091C7F" w:rsidRPr="00056C87" w:rsidRDefault="00091C7F" w:rsidP="0009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  <w:p w14:paraId="6AF1EBFD" w14:textId="52D0A8FF" w:rsidR="00C93326" w:rsidRPr="00056C87" w:rsidRDefault="00C93326" w:rsidP="00BB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4763" w14:textId="08A82ABB" w:rsidR="00C93326" w:rsidRPr="00056C87" w:rsidRDefault="00091C7F" w:rsidP="00BB0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Spotkania sieciująco szkoleniowe dla 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miejskich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koordynatorów współpracy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z trzecim sektorem</w:t>
            </w:r>
            <w:r w:rsidR="00771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orgaznizowane nie rzadziej niż raz na kwartał. </w:t>
            </w:r>
          </w:p>
        </w:tc>
      </w:tr>
      <w:tr w:rsidR="00652698" w:rsidRPr="00A60725" w14:paraId="19B9F4FB" w14:textId="77777777" w:rsidTr="00D219A9">
        <w:trPr>
          <w:trHeight w:val="1574"/>
        </w:trPr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2ECED" w14:textId="74D4281F" w:rsidR="00B52877" w:rsidRPr="00056C87" w:rsidRDefault="00C93326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3) </w:t>
            </w:r>
            <w:r w:rsidRPr="00056C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Zwiększenie liczby informacji </w:t>
            </w: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br/>
              <w:t xml:space="preserve">o działalności organizacji pozarządowych i ich współpracy </w:t>
            </w: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br/>
              <w:t>z Gminą.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ED22" w14:textId="13F5FD64" w:rsidR="00B52877" w:rsidRPr="00056C87" w:rsidRDefault="00C93326" w:rsidP="007B37A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promocja działań organizacji pozarządowych na rzecz mieszkanek</w:t>
            </w:r>
            <w:r w:rsidR="00797522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 mieszkańców Krakowa z wykorzystaniem przestrzeni publicznej i medialnej oraz miejskich komunikatów.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9B6D" w14:textId="77777777" w:rsidR="00091C7F" w:rsidRPr="00056C87" w:rsidRDefault="00091C7F" w:rsidP="0009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  <w:p w14:paraId="567BBFB2" w14:textId="46BF1D56" w:rsidR="00B52877" w:rsidRPr="00056C87" w:rsidRDefault="00B52877" w:rsidP="00C9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E01B" w14:textId="77777777" w:rsidR="00FC3790" w:rsidRDefault="00091C7F" w:rsidP="00DD3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56C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Komunikaty </w:t>
            </w:r>
            <w:r w:rsidR="000C05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r w:rsidRPr="00056C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wykorzystaniem kanałów komunikacji miejskiej</w:t>
            </w:r>
            <w:r w:rsidR="00695325" w:rsidRPr="00056C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475E408" w14:textId="791CFB5F" w:rsidR="00771266" w:rsidRPr="00056C87" w:rsidRDefault="00771266" w:rsidP="00DD3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Dedykowana temu zagadnieniu „zakładka” w miejskim portalu internetowym </w:t>
            </w:r>
            <w:hyperlink r:id="rId12" w:history="1">
              <w:r w:rsidRPr="00FD535C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www.ngo.krakow.pl</w:t>
              </w:r>
            </w:hyperlink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652698" w:rsidRPr="00A60725" w14:paraId="5118C7B5" w14:textId="77777777" w:rsidTr="00F31F0B">
        <w:trPr>
          <w:trHeight w:val="410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B3DF" w14:textId="77777777" w:rsidR="00B52877" w:rsidRPr="00056C87" w:rsidRDefault="00B52877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4050" w14:textId="378FB1F3" w:rsidR="00B52877" w:rsidRPr="00056C87" w:rsidRDefault="00D219A9" w:rsidP="007B37A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Polityka informacyjna w zakresie </w:t>
            </w:r>
            <w:r w:rsidR="00C93326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wymogów dotyczących stosowania przez organizacje pozarządowe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</w:t>
            </w:r>
            <w:r w:rsidR="00C93326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ystemu identyfikacji miejskiej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0FC8" w14:textId="456D6F97" w:rsidR="00B52877" w:rsidRPr="00056C87" w:rsidRDefault="0048652C" w:rsidP="00BB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Wydział Polityki Społecznej, Równości i Zdrowia we współpracy z Wydziałem Komunikacji Społecznej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59E1" w14:textId="67E45276" w:rsidR="00FC3790" w:rsidRPr="00056C87" w:rsidRDefault="00D219A9" w:rsidP="00BB02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Spotkania informacyjno-szkoleniowe dla NGOs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dot. funkcjonowania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i użytkowania </w:t>
            </w:r>
            <w:r w:rsidR="00ED4B0E" w:rsidRPr="00ED4B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System</w:t>
            </w:r>
            <w:r w:rsidR="00ED4B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ED4B0E" w:rsidRPr="00ED4B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Koordynacji Promocji (SKP) organizowane raz na pół roku.</w:t>
            </w:r>
          </w:p>
        </w:tc>
      </w:tr>
      <w:tr w:rsidR="00652698" w:rsidRPr="00A60725" w14:paraId="593FA862" w14:textId="77777777" w:rsidTr="00F31F0B">
        <w:trPr>
          <w:trHeight w:val="410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7EE25" w14:textId="77777777" w:rsidR="00B52877" w:rsidRPr="00056C87" w:rsidRDefault="00B52877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B450" w14:textId="3C6D4793" w:rsidR="00B52877" w:rsidRPr="00056C87" w:rsidRDefault="00C93326" w:rsidP="007B37A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bieżąca aktualizacja bazy organizacji pozarządowych w miejskim portalu internetowym dla trzeciego sektora </w:t>
            </w:r>
            <w:hyperlink r:id="rId13" w:history="1">
              <w:r w:rsidRPr="00056C87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>www.ngo.krakow.pl</w:t>
              </w:r>
            </w:hyperlink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C969" w14:textId="6AACE231" w:rsidR="00B52877" w:rsidRPr="00056C87" w:rsidRDefault="0048652C" w:rsidP="00DD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Wydział Polityki Społecznej, Równości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 i Zdrowia</w:t>
            </w:r>
            <w:r w:rsidR="00B6206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we współpracy z trzecim sektorem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9A4F" w14:textId="1C9CC926" w:rsidR="00B52877" w:rsidRPr="00056C87" w:rsidRDefault="00091C7F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Aktualizacja </w:t>
            </w:r>
            <w:r w:rsidR="00B6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informacji o NGOs w </w:t>
            </w:r>
            <w:r w:rsidR="00695325"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miejskiej </w:t>
            </w: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baz</w:t>
            </w:r>
            <w:r w:rsidR="00B6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ie</w:t>
            </w:r>
            <w:r w:rsidR="00695325"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organizacji pozarządowych</w:t>
            </w:r>
            <w:r w:rsidR="00B6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w portalu </w:t>
            </w:r>
            <w:hyperlink r:id="rId14" w:history="1">
              <w:r w:rsidR="00B62063" w:rsidRPr="00FD535C">
                <w:rPr>
                  <w:rStyle w:val="Hipercze"/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www.ngo.krakow.pl</w:t>
              </w:r>
            </w:hyperlink>
            <w:r w:rsidR="00B620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52698" w:rsidRPr="00A60725" w14:paraId="3A1466E1" w14:textId="77777777" w:rsidTr="00F31F0B">
        <w:trPr>
          <w:trHeight w:val="410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4F04E" w14:textId="77777777" w:rsidR="00B52877" w:rsidRPr="00ED4372" w:rsidRDefault="00B52877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38BB8" w14:textId="409B90BB" w:rsidR="00B52877" w:rsidRPr="00056C87" w:rsidRDefault="00091C7F" w:rsidP="007B37A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dotychczasowych cyfrowych rozwiązań komunikacji pomiędzy organizacjami pozarządowymi i Gminą przy równoczesnym uwzględnianiu potrzeb grup wykluczonych cyfrowo</w:t>
            </w:r>
            <w:r w:rsidR="004D1D0D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C8C3" w14:textId="742BB343" w:rsidR="00B52877" w:rsidRPr="00056C87" w:rsidRDefault="004D1D0D" w:rsidP="00BB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9076" w14:textId="1C7D9EEC" w:rsidR="00952DE3" w:rsidRPr="00056C87" w:rsidRDefault="00B62063" w:rsidP="0095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Bieżące r</w:t>
            </w:r>
            <w:r w:rsidR="00952DE3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ozpozna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wa</w:t>
            </w:r>
            <w:r w:rsidR="00952DE3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nie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 wśród interesariuszy </w:t>
            </w:r>
            <w:r w:rsidR="00952DE3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potrzeb konieczności zmian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w tym zakresie. </w:t>
            </w:r>
            <w:r w:rsidR="00952DE3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6AF452AB" w14:textId="5A19BC46" w:rsidR="00B52877" w:rsidRPr="00056C87" w:rsidRDefault="00B52877" w:rsidP="0090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652698" w:rsidRPr="00A60725" w14:paraId="5D3030E8" w14:textId="77777777" w:rsidTr="00F31F0B">
        <w:trPr>
          <w:trHeight w:val="639"/>
        </w:trPr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B89D9" w14:textId="17F77258" w:rsidR="009C709A" w:rsidRPr="00056C87" w:rsidRDefault="009C709A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4) Aktywizowanie społeczności lokalnej i budowanie społeczeństwa obywatelskiego.</w:t>
            </w:r>
          </w:p>
        </w:tc>
        <w:tc>
          <w:tcPr>
            <w:tcW w:w="4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D27C9" w14:textId="32FC50AE" w:rsidR="009C709A" w:rsidRPr="00056C87" w:rsidRDefault="009C709A" w:rsidP="007B37A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promocja idei wolontariatu.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1EB0" w14:textId="771A06FD" w:rsidR="009C709A" w:rsidRPr="00056C87" w:rsidRDefault="004D1D0D" w:rsidP="00BB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Centra Obywatelskie</w:t>
            </w:r>
            <w:r w:rsidR="004865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/</w:t>
            </w:r>
            <w:r w:rsidR="0048652C">
              <w:t xml:space="preserve"> </w:t>
            </w:r>
            <w:r w:rsidR="0048652C" w:rsidRPr="004865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Wydział Polityki Społecznej, Równości </w:t>
            </w:r>
            <w:r w:rsidR="004865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br/>
            </w:r>
            <w:r w:rsidR="0048652C" w:rsidRPr="004865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i Zdrowia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9626" w14:textId="1A468A65" w:rsidR="0048652C" w:rsidRPr="0048652C" w:rsidRDefault="004D1D0D" w:rsidP="002E4D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6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Punkt Pośrednictwa Wolontariatu</w:t>
            </w:r>
            <w:r w:rsidR="004865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w Centrum Obywatelskim Centrum C 10;</w:t>
            </w:r>
            <w:r w:rsidR="004978A4" w:rsidRPr="00056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Krakowskie</w:t>
            </w:r>
            <w:r w:rsidRPr="00056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Centrum Wolontariatu</w:t>
            </w:r>
            <w:r w:rsidR="004865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</w:t>
            </w:r>
            <w:r w:rsidR="0048652C" w:rsidRPr="004865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Gala Liderów Wolontariatu</w:t>
            </w:r>
            <w:r w:rsidR="004865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w Centrum Obywatelskim – ul. Reymonta 20</w:t>
            </w:r>
            <w:r w:rsidR="00B620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52698" w:rsidRPr="00A60725" w14:paraId="08891EE5" w14:textId="77777777" w:rsidTr="00F31F0B">
        <w:trPr>
          <w:trHeight w:val="639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E667D" w14:textId="77777777" w:rsidR="009C709A" w:rsidRPr="00056C87" w:rsidRDefault="009C709A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EA45F" w14:textId="1B8CBFBD" w:rsidR="009C709A" w:rsidRPr="00056C87" w:rsidRDefault="009C709A" w:rsidP="007B37A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zachęcanie mieszkanek i mieszkańców Krakowa do udziału w konsultacjach społecznych.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CD68" w14:textId="4C027D3F" w:rsidR="0063299C" w:rsidRPr="00056C87" w:rsidRDefault="00B62063" w:rsidP="006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Wydział Dialogu, Konsultacji i Kontaktu Obywatelskiego</w:t>
            </w:r>
          </w:p>
          <w:p w14:paraId="1D94BDFC" w14:textId="43D7D8EE" w:rsidR="009C709A" w:rsidRPr="00056C87" w:rsidRDefault="009C709A" w:rsidP="008E1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2E7B" w14:textId="62EC758F" w:rsidR="009C709A" w:rsidRPr="00056C87" w:rsidRDefault="0063299C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Komunikaty i spotkania informacyjne. </w:t>
            </w:r>
          </w:p>
        </w:tc>
      </w:tr>
      <w:tr w:rsidR="00652698" w:rsidRPr="00A60725" w14:paraId="47EDDDBB" w14:textId="77777777" w:rsidTr="00F31F0B">
        <w:trPr>
          <w:trHeight w:val="639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C811E" w14:textId="77777777" w:rsidR="009C709A" w:rsidRPr="00056C87" w:rsidRDefault="009C709A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24C71" w14:textId="2D1FC02C" w:rsidR="009C709A" w:rsidRPr="00056C87" w:rsidRDefault="009C709A" w:rsidP="007B37A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promowanie wśród mieszkanek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i mieszkańców Gminy zadań publicznych realizowanych przez organizacje pozarządowe oraz zachęcanie do udziału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w nich.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7795" w14:textId="77777777" w:rsidR="0063299C" w:rsidRPr="00056C87" w:rsidRDefault="0063299C" w:rsidP="006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  <w:p w14:paraId="1FDB5E26" w14:textId="200E084C" w:rsidR="009C709A" w:rsidRPr="00056C87" w:rsidRDefault="009C709A" w:rsidP="006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86A3" w14:textId="4214EED5" w:rsidR="00E26CB9" w:rsidRDefault="0063299C" w:rsidP="0063299C">
            <w:pPr>
              <w:spacing w:after="0" w:line="240" w:lineRule="auto"/>
              <w:jc w:val="both"/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Utworzenie tematycznej zakładki </w:t>
            </w:r>
            <w:r w:rsidR="008C7FCA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miejskim portalu dla organizacji pozarządowych </w:t>
            </w:r>
            <w:r w:rsidR="00E26C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</w:t>
            </w:r>
            <w:r w:rsidR="00E26CB9">
              <w:rPr>
                <w:color w:val="000000" w:themeColor="text1"/>
              </w:rPr>
              <w:t xml:space="preserve"> portalu </w:t>
            </w:r>
            <w:hyperlink r:id="rId15" w:history="1">
              <w:r w:rsidR="00E26CB9" w:rsidRPr="000976B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www.ngo.krakow.pl</w:t>
              </w:r>
            </w:hyperlink>
            <w:r w:rsidR="00E26CB9">
              <w:rPr>
                <w:rStyle w:val="Hipercze"/>
                <w:color w:val="000000" w:themeColor="text1"/>
              </w:rPr>
              <w:t xml:space="preserve"> </w:t>
            </w:r>
          </w:p>
          <w:p w14:paraId="0B4F17A8" w14:textId="7EE8D4FA" w:rsidR="00B62063" w:rsidRDefault="00E26CB9" w:rsidP="0063299C">
            <w:pPr>
              <w:spacing w:after="0" w:line="240" w:lineRule="auto"/>
              <w:jc w:val="both"/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 xml:space="preserve"> </w:t>
            </w:r>
          </w:p>
          <w:p w14:paraId="755A45EF" w14:textId="77777777" w:rsidR="00E26CB9" w:rsidRDefault="00E26CB9" w:rsidP="0063299C">
            <w:pPr>
              <w:spacing w:after="0" w:line="240" w:lineRule="auto"/>
              <w:jc w:val="both"/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3DB79C24" w14:textId="33D647E6" w:rsidR="0063299C" w:rsidRPr="00056C87" w:rsidRDefault="0063299C" w:rsidP="00632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652698" w:rsidRPr="00A60725" w14:paraId="45A03541" w14:textId="77777777" w:rsidTr="00F31F0B">
        <w:trPr>
          <w:trHeight w:val="639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C5364" w14:textId="77777777" w:rsidR="009C709A" w:rsidRPr="00ED4372" w:rsidRDefault="009C709A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80303" w14:textId="041D8A58" w:rsidR="009C709A" w:rsidRPr="00056C87" w:rsidRDefault="009C709A" w:rsidP="007B37A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narzędzi partycypacji społecznej (m. in. miejsca aktywności mieszkańców, inicjatywa lokalna, budżet obywatelski, regranting).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C79B" w14:textId="207DB7A3" w:rsidR="008C7FCA" w:rsidRPr="00056C87" w:rsidRDefault="0048652C" w:rsidP="008C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Wydział Dialogu, Konsultacji i kontaktu Obywatelskiego</w:t>
            </w:r>
          </w:p>
          <w:p w14:paraId="69B86234" w14:textId="4726D8F6" w:rsidR="009C709A" w:rsidRPr="00056C87" w:rsidRDefault="009C709A" w:rsidP="009058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D28A" w14:textId="4027C7C1" w:rsidR="009C709A" w:rsidRDefault="00B62063" w:rsidP="004D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Bieżące badanie</w:t>
            </w:r>
            <w:r w:rsidR="008C7FCA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potrzeb w zakresie rozwoju narzędzi partycypacji społecznej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wśród interesariuszy.</w:t>
            </w:r>
          </w:p>
          <w:p w14:paraId="619C561B" w14:textId="0306B3FC" w:rsidR="0048652C" w:rsidRPr="00056C87" w:rsidRDefault="0048652C" w:rsidP="004D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Kampania informacyjna. </w:t>
            </w:r>
          </w:p>
        </w:tc>
      </w:tr>
      <w:tr w:rsidR="00652698" w:rsidRPr="00A60725" w14:paraId="050159D5" w14:textId="77777777" w:rsidTr="00F31F0B">
        <w:trPr>
          <w:trHeight w:val="639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934DB" w14:textId="77777777" w:rsidR="009C709A" w:rsidRPr="00ED4372" w:rsidRDefault="009C709A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D95C5" w14:textId="2CB92784" w:rsidR="009C709A" w:rsidRPr="00056C87" w:rsidRDefault="009C709A" w:rsidP="007B37AF">
            <w:pPr>
              <w:pStyle w:val="Akapitzlist"/>
              <w:numPr>
                <w:ilvl w:val="0"/>
                <w:numId w:val="37"/>
              </w:numPr>
              <w:ind w:left="3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wspieranie samoorganizacji mieszkańców w różnych formach aktywności społecznej (m. in. zakładanie stowarzyszeń i fundacji oraz klubów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sportowych</w:t>
            </w:r>
            <w:r w:rsidR="00B46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 nieformalne grupy inicjatywne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0766" w14:textId="7B0696B4" w:rsidR="008C7FCA" w:rsidRPr="00056C87" w:rsidRDefault="008C7FCA" w:rsidP="008C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Centra Obywatelskie/</w:t>
            </w:r>
            <w:r w:rsidR="0048652C">
              <w:t xml:space="preserve"> </w:t>
            </w:r>
            <w:r w:rsidR="0048652C" w:rsidRPr="004865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Wydział Polityki Społecznej, Równości i Zdrowia</w:t>
            </w:r>
            <w:r w:rsidR="004865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/Wydział Sportu</w:t>
            </w:r>
          </w:p>
          <w:p w14:paraId="105762BD" w14:textId="77777777" w:rsidR="009C709A" w:rsidRPr="00056C87" w:rsidRDefault="009C709A" w:rsidP="009058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9AAC" w14:textId="17609B48" w:rsidR="009C709A" w:rsidRPr="00056C87" w:rsidRDefault="008C7FCA" w:rsidP="004D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Szkolenia, </w:t>
            </w:r>
            <w:r w:rsidR="00841488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doradztwo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 mentoring</w:t>
            </w:r>
            <w:r w:rsidR="004865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/konsultacje</w:t>
            </w:r>
            <w:r w:rsidR="00B620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/udostępnianie sal szkoleniowych, miejsca i sprzętu komputerowego do pracy coworkingowej. </w:t>
            </w:r>
          </w:p>
        </w:tc>
      </w:tr>
    </w:tbl>
    <w:p w14:paraId="79939566" w14:textId="4F45BD29" w:rsidR="00417D08" w:rsidRPr="00BC76FD" w:rsidRDefault="00417D08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417D08" w:rsidRPr="00BC76FD" w:rsidSect="00417D08">
          <w:pgSz w:w="16838" w:h="11906" w:orient="landscape"/>
          <w:pgMar w:top="1417" w:right="993" w:bottom="1417" w:left="1417" w:header="708" w:footer="708" w:gutter="0"/>
          <w:cols w:space="708"/>
        </w:sectPr>
      </w:pPr>
    </w:p>
    <w:p w14:paraId="1BF90743" w14:textId="74E7D06C" w:rsidR="00417D08" w:rsidRDefault="00417D08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7" w:name="_Toc52796670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lastRenderedPageBreak/>
        <w:t>§ 7</w:t>
      </w:r>
    </w:p>
    <w:p w14:paraId="3896D908" w14:textId="2E499E7E" w:rsidR="00BC76FD" w:rsidRPr="00BC76FD" w:rsidRDefault="00BC76FD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FORMY WSPÓŁPRACY FINANSOWEJ</w:t>
      </w:r>
      <w:bookmarkEnd w:id="17"/>
    </w:p>
    <w:p w14:paraId="0E10DD67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0A758F" w14:textId="4527FF2D" w:rsidR="00BC76FD" w:rsidRPr="00EC2046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Finansowe formy współpracy Gminy z organizacjami pozarządowymi polegają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na zlecaniu realizacji zadań publicznych, o</w:t>
      </w:r>
      <w:r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który</w:t>
      </w:r>
      <w:r w:rsidR="006700CE"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mowa w art. 5 ust. 2 pkt 1 ustawy, jako zadań zleconych w rozumieniu art. 127 ust. 1 pkt 1 lit. e, art. 151 ust. 1 oraz art. 221 ustawy z dnia 27 sierpnia 2007r. o finansach publicznych (</w:t>
      </w:r>
      <w:r w:rsidR="00992DA7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 w:rsidR="00A11118" w:rsidRPr="00A11118">
        <w:t xml:space="preserve"> </w:t>
      </w:r>
      <w:r w:rsidR="00AB6AC4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8E604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11118" w:rsidRPr="00A1111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A111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6AC4" w:rsidRPr="00AB6AC4">
        <w:t xml:space="preserve"> </w:t>
      </w:r>
      <w:r w:rsidR="00AB6AC4" w:rsidRPr="00AB6AC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64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oz. </w:t>
      </w:r>
      <w:r w:rsidR="008E6048">
        <w:rPr>
          <w:rFonts w:ascii="Times New Roman" w:eastAsia="Times New Roman" w:hAnsi="Times New Roman" w:cs="Times New Roman"/>
          <w:sz w:val="24"/>
          <w:szCs w:val="24"/>
          <w:lang w:eastAsia="pl-PL"/>
        </w:rPr>
        <w:t>1530</w:t>
      </w:r>
      <w:r w:rsidR="00851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poz. 1572</w:t>
      </w:r>
      <w:r w:rsidR="00056C87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024E8A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44CD12F" w14:textId="1AC95377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zadania publicznego odbywać się może w trybie otwartego konkursu ofert,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trybie pozak</w:t>
      </w:r>
      <w:r w:rsidR="00992DA7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onkursowym określonym w art. 19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ustawy oraz w trybie </w:t>
      </w:r>
      <w:r w:rsidRPr="002A28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regrantingu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ok</w:t>
      </w:r>
      <w:r w:rsidR="00992DA7">
        <w:rPr>
          <w:rFonts w:ascii="Times New Roman" w:eastAsia="Times New Roman" w:hAnsi="Times New Roman" w:cs="Times New Roman"/>
          <w:sz w:val="24"/>
          <w:szCs w:val="24"/>
          <w:lang w:eastAsia="pl-PL"/>
        </w:rPr>
        <w:t>reślonym w art. 16 oraz art. 16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ustawy, chyba że przepisy odrębne przewidują inny tryb zlecania. </w:t>
      </w:r>
    </w:p>
    <w:p w14:paraId="1201B093" w14:textId="389DA935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Powierzenie realizacji zadań publicznych może także nastąpić w innym trybie, jeżeli dane zadanie można zrealizować efektywnej w inny sposób określony w odrębnych przepisach, w szczególności poprzez zakup usług od organizacji pozarządowej, prowadzącej działalność gospodarczą lub odpłatną działalność pożytku publicznego, na zasadach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 trybie określonym w </w:t>
      </w:r>
      <w:r w:rsidR="002B18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ustawie  z dnia 11 września </w:t>
      </w:r>
      <w:r w:rsidR="002B189B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024E8A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01</w:t>
      </w:r>
      <w:r w:rsidR="002B189B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r. Prawo </w:t>
      </w:r>
      <w:r w:rsidR="00024E8A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E87260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024E8A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mówień p</w:t>
      </w:r>
      <w:r w:rsidR="00E87260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ublicznych </w:t>
      </w:r>
      <w:r w:rsidR="00E87260">
        <w:rPr>
          <w:rFonts w:ascii="Times New Roman" w:eastAsia="Times New Roman" w:hAnsi="Times New Roman" w:cs="Times New Roman"/>
          <w:sz w:val="24"/>
          <w:szCs w:val="24"/>
          <w:lang w:eastAsia="pl-PL"/>
        </w:rPr>
        <w:t>(tj.</w:t>
      </w:r>
      <w:r w:rsidR="00A11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</w:t>
      </w:r>
      <w:r w:rsidR="00AB6AC4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70DFD">
        <w:rPr>
          <w:rFonts w:ascii="Times New Roman" w:eastAsia="Times New Roman" w:hAnsi="Times New Roman" w:cs="Times New Roman"/>
          <w:sz w:val="24"/>
          <w:szCs w:val="24"/>
          <w:lang w:eastAsia="pl-PL"/>
        </w:rPr>
        <w:t>4r. poz. 1320</w:t>
      </w:r>
      <w:r w:rsidR="00E8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porównywalności metod kalkulacji kosztów </w:t>
      </w:r>
      <w:r w:rsidR="00567B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porównywalności opodatkowania.</w:t>
      </w:r>
    </w:p>
    <w:p w14:paraId="60531755" w14:textId="0C48B7E1" w:rsidR="006177FE" w:rsidRPr="00EC2046" w:rsidRDefault="006177FE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59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Organizacje pozarządowe, którym  Gmina zleci realizację zadań publicznych  zobowiązane są przy ich realizacji do stosowania zapisów ustawy z dnia 19 lipca 2019r. o 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D25F98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apewnia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niu dostępności osobo</w:t>
      </w:r>
      <w:r w:rsidR="007B4E64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 ze szczególnymi potrzebami (tj. </w:t>
      </w:r>
      <w:r w:rsidR="00FC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Dz. U. z 202</w:t>
      </w:r>
      <w:r w:rsidR="003760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A11118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r. </w:t>
      </w:r>
      <w:r w:rsidR="00A11118" w:rsidRPr="00FC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</w:t>
      </w:r>
      <w:r w:rsidR="00AB6AC4" w:rsidRPr="00FC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3760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1411</w:t>
      </w:r>
      <w:r w:rsidR="00A11118" w:rsidRPr="00FC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14:paraId="65DFA93A" w14:textId="1CA42604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zakupie usług, o których mowa w ust. 3, należy rozważyć zastosowanie klauzul społecznych.</w:t>
      </w:r>
    </w:p>
    <w:p w14:paraId="506C0E41" w14:textId="36BD6724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może ogłosić otwarty konkurs ofert na wsparcie zadań publicznych skierowanych do mieszkańców Krakowa oraz organizacji pozarządowych działających 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Miasta, realizowanych w ramach programów finansowanych ze środków pochodzących spoza budżetu Miasta.</w:t>
      </w:r>
    </w:p>
    <w:p w14:paraId="5C6BBAF0" w14:textId="3B38B85E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zadań publicznych realizowanych przez organizacje poza</w:t>
      </w:r>
      <w:r w:rsidR="001B2FE3">
        <w:rPr>
          <w:rFonts w:ascii="Times New Roman" w:eastAsia="Times New Roman" w:hAnsi="Times New Roman" w:cs="Times New Roman"/>
          <w:sz w:val="24"/>
          <w:szCs w:val="24"/>
          <w:lang w:eastAsia="pl-PL"/>
        </w:rPr>
        <w:t>rządowe, o których mowa w ust. 6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wraz z przekazaniem na ten cel dotacji, może być udzielone wyłącznie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realizacji zadań, o których mowa w programach sektorowych ujętych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niniejszym Programie.</w:t>
      </w:r>
    </w:p>
    <w:p w14:paraId="2BEF7589" w14:textId="1F4D52B1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przeprowadzania przez Gminę otwartych konkursów ofert na realizację prze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organizacje pozarządowe w 202</w:t>
      </w:r>
      <w:r w:rsidR="008D37B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zadań publicznych określa odrębne zarządzenie Prezydenta.</w:t>
      </w:r>
    </w:p>
    <w:p w14:paraId="1C7CD546" w14:textId="77777777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Komórka koordynująca w porozumieniu z komórkami merytorycznymi opracuje jednolity wzór umowy na realizację zadań publicznych, obowiązujący dla wszystkich komórek realizujących i komórki koordynującej.</w:t>
      </w:r>
    </w:p>
    <w:p w14:paraId="7C0EA35C" w14:textId="62788501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przypadkach, w zależności od potrzeb i możliwości finansowych Gminy, harmonogram ogłaszania konkursów uwzględnionych w załączniku nr 2 do Programu może ulec zmianie.</w:t>
      </w:r>
    </w:p>
    <w:p w14:paraId="589E04D2" w14:textId="242DC34D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przypadkach, w zależności od potrzeb i możliwości finansowych Gminy mogą być zlecane zadani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publiczne na realizację w </w:t>
      </w:r>
      <w:r w:rsidR="001C7D5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8D37B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C7D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zadań publicznych, których nie uwzględniono w załączniku nr 2 oraz w załączniku nr 3 do Programu. </w:t>
      </w:r>
    </w:p>
    <w:p w14:paraId="412BC4A1" w14:textId="77777777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zadania publicznego może mieć formy:</w:t>
      </w:r>
    </w:p>
    <w:p w14:paraId="4723343F" w14:textId="4EB70EB0" w:rsidR="00BC76FD" w:rsidRPr="00BC76FD" w:rsidRDefault="00BC76FD" w:rsidP="007B37A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powierzania wykonywania zadań publicznych wraz z udzieleniem dotacji 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finansowanie ich realizacji; </w:t>
      </w:r>
    </w:p>
    <w:p w14:paraId="2C9833F9" w14:textId="5FBB63EE" w:rsidR="00BC76FD" w:rsidRPr="00BC76FD" w:rsidRDefault="00BC76FD" w:rsidP="007B37A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wspierania wykonywania zadań publicznych wraz z udzieleniem dotacji 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na dofinansowanie ich realizacji.</w:t>
      </w:r>
    </w:p>
    <w:p w14:paraId="660E9E30" w14:textId="77777777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Wybór zlecenia realizacji zadań publicznych w trybie, o którym mowa w art. 11 ust. 2 ustawy lub w innym trybie określonym w odrębnych przepisach, następuje w sposób zapewniający wysoką jakość wykonania danego zadania.</w:t>
      </w:r>
    </w:p>
    <w:p w14:paraId="59D78342" w14:textId="32F5942D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Powierzanie lub wspieranie przez Gminę realizacji zadań publicznych organizacjom pozarządowym może mieć charakter wieloletniej współpracy na czas określony, 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nie dłuższy niż 5 lat. Umowy są zawierane, zgodnie z obowiązującymi przepisami upoważniającymi Prezydenta do zawierania wieloletnich umów w ramach wydatków bieżących.</w:t>
      </w:r>
    </w:p>
    <w:p w14:paraId="3BD3636D" w14:textId="2A86E711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pozarządowa może z własnej inicjatywy – w trybie art. 12 ustawy – wystąpić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wnioskiem o realizację zadania publicznego, również takiego, które realizowane jest dotychczas przez Gminę. </w:t>
      </w:r>
    </w:p>
    <w:p w14:paraId="379A2E61" w14:textId="77777777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realizacji zadania publicznego w trybie pozakonkursowym na podstawie art. 19a ustawy może nastąpić po spełnieniu przez organizację pozarządową łącznie następujących warunków:</w:t>
      </w:r>
    </w:p>
    <w:p w14:paraId="30F21AA7" w14:textId="3F8674DD" w:rsidR="00BC76FD" w:rsidRPr="00BC76FD" w:rsidRDefault="00BC76FD" w:rsidP="007B37A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pozarządowa może wystąpić z </w:t>
      </w:r>
      <w:r w:rsidR="00025B48" w:rsidRPr="0049606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ofertą, zgodnie</w:t>
      </w:r>
      <w:r w:rsidRPr="00496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wzorem określonym </w:t>
      </w:r>
      <w:r w:rsidR="00530525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305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rozporządzeniu, w trybie art. 19a ustawy do właściwej ze względu na realizowane zadanie publiczne komórk</w:t>
      </w:r>
      <w:r w:rsidR="006700CE">
        <w:rPr>
          <w:rFonts w:ascii="Times New Roman" w:eastAsia="Times New Roman" w:hAnsi="Times New Roman" w:cs="Times New Roman"/>
          <w:sz w:val="24"/>
          <w:szCs w:val="24"/>
          <w:lang w:eastAsia="pl-PL"/>
        </w:rPr>
        <w:t>i organizacyjnej Urzędu lub MJO;</w:t>
      </w:r>
    </w:p>
    <w:p w14:paraId="52F54339" w14:textId="1F6BAF7E" w:rsidR="00BC76FD" w:rsidRDefault="00BC76FD" w:rsidP="007B37A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wnioskowanej kwoty nie może przekraczać 10 000 zł, a okres realizacji zadania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być dłuższy niż 90 dni</w:t>
      </w:r>
      <w:r w:rsidR="006700C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D91A301" w14:textId="3883C238" w:rsidR="00417D08" w:rsidRPr="00B62972" w:rsidRDefault="00417D08" w:rsidP="007B37A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62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łączna kwota środków finansowych przekazanych przez Urząd lub MJO tej samej organizacji pozarządowej  w trybie określonym w ust. 1 w danym roku kalendarzowym nie może przekroczyć kwoty 20 000,00 zł. </w:t>
      </w:r>
    </w:p>
    <w:p w14:paraId="2620B148" w14:textId="7F53E665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publicznych wskazanych do realizacji przez Dzielnice Miasta Krakowa odbywa się przy współpracy z odpowiednimi komórkami merytorycznymi.</w:t>
      </w:r>
    </w:p>
    <w:p w14:paraId="4F3DED40" w14:textId="5AEFBC51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Dzielnice </w:t>
      </w:r>
      <w:r w:rsidR="00E8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31 maja 202</w:t>
      </w:r>
      <w:r w:rsidR="008D37B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305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r. podejmują uchwały w sprawie wstępnego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rozdysponowania środków na 202</w:t>
      </w:r>
      <w:r w:rsidR="008D37B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rok, wydzielonych do ich dyspozycji. </w:t>
      </w:r>
    </w:p>
    <w:p w14:paraId="15C37EC7" w14:textId="1371198B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uchwał</w:t>
      </w:r>
      <w:r w:rsidR="00A12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ach, o których mowa </w:t>
      </w:r>
      <w:r w:rsidR="00A1261F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A1261F"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700CE"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pkt </w:t>
      </w:r>
      <w:r w:rsidR="00A1261F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D25F98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Dzielnice mogą przeznaczyć środki finansowe</w:t>
      </w:r>
      <w:r w:rsidR="00567B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zadań publicznych, określonych w art. 4 ustawy, wskazując te zadania poprzez określenie: </w:t>
      </w:r>
    </w:p>
    <w:p w14:paraId="07E3598F" w14:textId="54C5A317" w:rsidR="00BC76FD" w:rsidRPr="00BC76FD" w:rsidRDefault="0094293B" w:rsidP="007B37AF">
      <w:pPr>
        <w:numPr>
          <w:ilvl w:val="1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nazwy zadania,</w:t>
      </w:r>
    </w:p>
    <w:p w14:paraId="37EF7E71" w14:textId="1200AC45" w:rsidR="00BC76FD" w:rsidRPr="00BC76FD" w:rsidRDefault="00BC76FD" w:rsidP="007B37AF">
      <w:pPr>
        <w:numPr>
          <w:ilvl w:val="1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trybu, w jakim ma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być zlecona realizacja zadania,</w:t>
      </w:r>
    </w:p>
    <w:p w14:paraId="79D2976E" w14:textId="6CD24255" w:rsidR="00BC76FD" w:rsidRPr="00BC76FD" w:rsidRDefault="00AA66AB" w:rsidP="007B37AF">
      <w:pPr>
        <w:numPr>
          <w:ilvl w:val="1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ogłoszenia otwartego konkursu ofert,</w:t>
      </w:r>
    </w:p>
    <w:p w14:paraId="1F0843C2" w14:textId="380261E5" w:rsidR="00BC76FD" w:rsidRPr="00BC76FD" w:rsidRDefault="00BC76FD" w:rsidP="007B37AF">
      <w:pPr>
        <w:numPr>
          <w:ilvl w:val="1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środków finansowych przeznaczonych na realizację </w:t>
      </w:r>
      <w:r w:rsidR="006700CE"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zadania.</w:t>
      </w:r>
    </w:p>
    <w:p w14:paraId="1B1C396D" w14:textId="50E7DC91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Po podjęciu przez Rady Dzielnic uchwał w sprawie ustalenia ostatecznego wykazu zadań, Dzielnice przesyłają przyjęte wykazy do komórek realizują</w:t>
      </w:r>
      <w:r w:rsidR="00FC2AEF">
        <w:rPr>
          <w:rFonts w:ascii="Times New Roman" w:eastAsia="Times New Roman" w:hAnsi="Times New Roman" w:cs="Times New Roman"/>
          <w:sz w:val="24"/>
          <w:szCs w:val="24"/>
          <w:lang w:eastAsia="pl-PL"/>
        </w:rPr>
        <w:t>cych w termi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 31 lipca 202</w:t>
      </w:r>
      <w:r w:rsidR="008D37B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06BB796C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2DCE1E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04A00A" w14:textId="5D2DBDBA" w:rsidR="00397EFB" w:rsidRDefault="00397EFB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8" w:name="_Toc52796670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8</w:t>
      </w:r>
      <w:bookmarkEnd w:id="18"/>
    </w:p>
    <w:p w14:paraId="35494358" w14:textId="2B8F010A" w:rsidR="00BC76FD" w:rsidRPr="00BC76FD" w:rsidRDefault="00BC76FD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9" w:name="_Toc527966702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FORMY WSPÓŁPRACY POZAFINANSOWEJ</w:t>
      </w:r>
      <w:bookmarkEnd w:id="19"/>
    </w:p>
    <w:p w14:paraId="56A956C4" w14:textId="77777777" w:rsidR="00BC76FD" w:rsidRPr="00BC76FD" w:rsidRDefault="00BC76FD" w:rsidP="008D37B3">
      <w:pPr>
        <w:shd w:val="clear" w:color="auto" w:fill="BDD6EE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DFF50D" w14:textId="7F4A21A6" w:rsidR="00BC76FD" w:rsidRPr="00963411" w:rsidRDefault="00BC76FD" w:rsidP="00BC76FD">
      <w:pPr>
        <w:shd w:val="clear" w:color="auto" w:fill="FFFFFF"/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Pozafinansowe formy współpracy Gminy z organizacjami pozarządowymi to w szczególności: </w:t>
      </w:r>
    </w:p>
    <w:p w14:paraId="77BEE565" w14:textId="4B0868C9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informowanie o planowanych kierunkach działal</w:t>
      </w:r>
      <w:r w:rsidR="00670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ności i realizowanych zadaniach;</w:t>
      </w:r>
    </w:p>
    <w:p w14:paraId="7040EBB1" w14:textId="47DF98F5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konsultacji aktów prawa miejscowego dotyczących działalności statutowej organizacji pozarządowych oraz rocznych i wieloletnich programów współpracy Gminy z organizacj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ami pozarządowymi;</w:t>
      </w:r>
    </w:p>
    <w:p w14:paraId="3A67682A" w14:textId="20FBB98D" w:rsidR="00BC76FD" w:rsidRPr="008D36FF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tworzenie wspólnych zespołów o charakterze doradczym i inicjatywnym, złożonych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przedstawicieli organizacji pozarządowych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przedstawicieli samorządu</w:t>
      </w:r>
      <w:r w:rsidR="00670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1305CF0F" w14:textId="7F1E7CC2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nawiązywanie partnerstw z organizacjami pozarządowymi celem realizacji zadań </w:t>
      </w:r>
      <w:r w:rsidR="001430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na rzecz mieszkańców/-</w:t>
      </w:r>
      <w:proofErr w:type="spellStart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nek</w:t>
      </w:r>
      <w:proofErr w:type="spellEnd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Krakowa oraz wspólnej realizacji projektów w ramach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programów operacyjnych, zgodnie z zasadami określonymi w ustawie o zasadach prowadzenia polityki rozwoju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w zarządzeniu Prezydenta Miasta Krakowa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sprawie przyjęcia „Procedury zawierania partnerstw projektowych pomiędzy Gminą Miejską Kraków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 organizacjami pozarządowymi”;</w:t>
      </w:r>
    </w:p>
    <w:p w14:paraId="542E8CC6" w14:textId="1F85F779" w:rsidR="00BC76FD" w:rsidRPr="00C5130B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działanie Krakowskiej Rady Działalności Pożytku Publicznego jako organu konsultacyjnego, opiniodawczego, doradczego i inicjatywnego, którego t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ryb funkcjonowania i zasady p</w:t>
      </w:r>
      <w:r w:rsidR="00924E37">
        <w:rPr>
          <w:rFonts w:ascii="Times New Roman" w:eastAsia="Times New Roman" w:hAnsi="Times New Roman" w:cs="Times New Roman"/>
          <w:sz w:val="24"/>
          <w:szCs w:val="24"/>
          <w:lang w:eastAsia="pl-PL"/>
        </w:rPr>
        <w:t>owoływania określa uchwała Rady;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790AD0" w14:textId="14B3326F" w:rsidR="00C5130B" w:rsidRPr="001D7625" w:rsidRDefault="00C5130B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1D76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działanie Rady Krakowskich Seniorów jako organu konsultacyjnego, doradczego </w:t>
      </w:r>
      <w:r w:rsidRPr="001D76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inicjatywnego, w ramach którego działają przedstawi</w:t>
      </w:r>
      <w:r w:rsidR="00B96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ciele organizacji pozarządowych;</w:t>
      </w:r>
    </w:p>
    <w:p w14:paraId="358A19FC" w14:textId="4099842F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działanie KDO, których regulamin powoływania oraz zasady funkcjonowania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określa zarządzenie Prezydenta;</w:t>
      </w:r>
    </w:p>
    <w:p w14:paraId="25BAA59C" w14:textId="1BF83313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udzielanie organizacjom pozarządowym wsparcia organizacyjnego, merytorycznego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szkoleniowo-doradczego prz</w:t>
      </w:r>
      <w:r w:rsidR="00633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ez Wydział Polityki Społecznej</w:t>
      </w:r>
      <w:r w:rsidR="00486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Równości</w:t>
      </w:r>
      <w:r w:rsidR="00633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Zdrowia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5E3F3264" w14:textId="6353C25D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miejskiego portalu internetowego dla organizacji pozarządowych www.ngo.krakow.pl oraz po</w:t>
      </w:r>
      <w:r w:rsidR="00A91E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rtali i serwisów internetowych: </w:t>
      </w:r>
      <w:hyperlink r:id="rId16" w:history="1">
        <w:r w:rsidR="00A91EDE" w:rsidRPr="00F346C5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sprawyspoleczne.krakow.pl</w:t>
        </w:r>
      </w:hyperlink>
      <w:r w:rsidRPr="00B64D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</w:t>
      </w:r>
      <w:r w:rsidR="00B64DE7" w:rsidRPr="00B64D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otwarty.krakow.pl</w:t>
      </w:r>
      <w:r w:rsidR="00B64DE7" w:rsidRPr="004508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="00530525" w:rsidRPr="004508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3052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rownosc.krakow.pl,</w:t>
      </w:r>
      <w:r w:rsidR="00A91E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64D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zis.krakow.pl,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8726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sport.krakow.pl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E8726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krakow.pl/sport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hyperlink r:id="rId17" w:history="1">
        <w:r w:rsidR="00A91EDE" w:rsidRPr="00F346C5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krakow.pl/</w:t>
        </w:r>
        <w:proofErr w:type="spellStart"/>
        <w:r w:rsidR="00A91EDE" w:rsidRPr="00F346C5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bezbarier</w:t>
        </w:r>
        <w:proofErr w:type="spellEnd"/>
      </w:hyperlink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B64D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kkr.krakow.pl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B64D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dlaseniora.krakow.pl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 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>krakow.pl/kultura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>krakowskienoce.pl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 profili FB: Krakowskie Noce</w:t>
      </w:r>
      <w:r w:rsid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i Kraków Miasto Kultury</w:t>
      </w:r>
      <w:r w:rsidR="00924E37" w:rsidRPr="009C4AC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j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ako mediów tematycznie związanych z realizacją zadań Gminy we współpracy z organizacjami pozarządowymi w obszarze </w:t>
      </w:r>
      <w:r w:rsidR="00B64D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wielokulturowości,</w:t>
      </w:r>
      <w:r w:rsidR="00D938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30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równych praw kobiet i mężczyzn, </w:t>
      </w:r>
      <w:r w:rsidR="00530525" w:rsidRPr="00530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upowszechniania i ochrony wolności i praw człowieka oraz swobód obywatelskich, a także działań wspomagających rozwój demokracji</w:t>
      </w:r>
      <w:r w:rsidR="00530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B64D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kultury fizycznej, działalności na rzecz osób niepełnosprawnych,</w:t>
      </w:r>
      <w:r w:rsidR="00B64D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działalności na rzecz rodziny 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seniorów,</w:t>
      </w:r>
      <w:r w:rsidR="00924E37" w:rsidRP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854C9" w:rsidRPr="00C854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kultury, sztuki, ochrony dóbr kultury i dziedzictwa narodowego</w:t>
      </w:r>
      <w:r w:rsidR="00C854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66CC2E60" w14:textId="62F52B2D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prowadzenie elektronicznej bazy danych dotyczących szkół i placówek publicznych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i niepublicznych prowadzonych na terenie Gminy przez organizacje pozarządowe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portalu internetowym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3248F" w:rsidRPr="00E8726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portaledukacyjny.krakow.pl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46017F3B" w14:textId="6F345B1C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udzielanie pomocy w nawiązywaniu współpracy regionalnej, ponadregionalnej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międzynarodowej pomię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dzy organizacjami pozarządowymi;</w:t>
      </w:r>
    </w:p>
    <w:p w14:paraId="7ABE8F29" w14:textId="5A53B2A9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obejmowanie patronatem </w:t>
      </w:r>
      <w:r w:rsidR="00697DF6"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honorowym </w:t>
      </w:r>
      <w:r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Prezydenta i </w:t>
      </w:r>
      <w:r w:rsidR="00697DF6"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patronatem </w:t>
      </w:r>
      <w:r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Przewodniczącego Rady przedsięwzięć realizowanych przez 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organizacje pozarządowe;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A6C14F8" w14:textId="4D3596B5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udzielanie rekomendacji organizacjom pozar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ządowym współpracującym z Gminą;</w:t>
      </w:r>
    </w:p>
    <w:p w14:paraId="4BDE0AFB" w14:textId="154C81C0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promowanie dobrego wize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runku organizacji pozarządowych;</w:t>
      </w:r>
    </w:p>
    <w:p w14:paraId="718DACC7" w14:textId="52B86CB5" w:rsidR="00BC76FD" w:rsidRPr="00B82524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nadawanie tyt</w:t>
      </w:r>
      <w:r w:rsidR="004572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ułów: np. „Filantrop </w:t>
      </w:r>
      <w:r w:rsidR="006D53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Krakowa”,</w:t>
      </w:r>
      <w:r w:rsidR="00B968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D53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„Przyjaciel Sportu”, </w:t>
      </w:r>
      <w:r w:rsidR="004572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D938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Krakowski </w:t>
      </w:r>
      <w:r w:rsidR="006D53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Ambasador Wielokulturowości” oraz </w:t>
      </w:r>
      <w:r w:rsidR="00025B48" w:rsidRPr="004960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nagród</w:t>
      </w:r>
      <w:r w:rsidR="00590466" w:rsidRPr="004960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25B48" w:rsidRPr="004960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025B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Mecenas Kultury Krakowa” </w:t>
      </w:r>
      <w:r w:rsidR="00530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025B48" w:rsidRPr="004960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„Animator Roku”,</w:t>
      </w:r>
      <w:r w:rsidR="00530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„</w:t>
      </w:r>
      <w:r w:rsidR="00530525" w:rsidRPr="00530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Nagroda im. Kazimiery Bujwidowej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B54F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B54FA6" w:rsidRPr="00B825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„Osobowość Roku”</w:t>
      </w:r>
      <w:r w:rsidR="00B82524" w:rsidRPr="00B82524">
        <w:rPr>
          <w:color w:val="000000" w:themeColor="text1"/>
        </w:rPr>
        <w:t xml:space="preserve"> </w:t>
      </w:r>
      <w:r w:rsidR="00B82524" w:rsidRPr="00B825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konkursie „Kraków bez barier”</w:t>
      </w:r>
      <w:r w:rsidR="00B825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;</w:t>
      </w:r>
      <w:r w:rsidR="00B82524" w:rsidRPr="00B825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7C5CC2DE" w14:textId="53F2C3FF" w:rsidR="005A551E" w:rsidRPr="0014304C" w:rsidRDefault="005A551E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działanie Rady ds. Równego Traktowania w zakresie wypracowania z organizacjami pozarządowymi rozwiązań na rzecz opracowania strategii równego traktowania </w:t>
      </w:r>
      <w:r w:rsidRPr="00143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  <w:t>i</w:t>
      </w:r>
      <w:r w:rsid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przeciwdziałania dyskryminacji;</w:t>
      </w:r>
    </w:p>
    <w:p w14:paraId="65521B14" w14:textId="08039F0A" w:rsidR="00BC76FD" w:rsidRPr="00BF0E58" w:rsidRDefault="00652698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pomocy organizacjom pozarządowym w zakresie wynajmowania im </w:t>
      </w:r>
      <w:r w:rsidR="00567B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na preferencyjnych warunkach – komunalnych lokali użytkowych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przeznaczeniem na prowadzenie w lokalach niekomercyjnych działalności statutowych służących mieszkankom i mieszkańcom Krakowa,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zgod</w:t>
      </w:r>
      <w:r w:rsidR="00924E37">
        <w:rPr>
          <w:rFonts w:ascii="Times New Roman" w:eastAsia="Times New Roman" w:hAnsi="Times New Roman" w:cs="Times New Roman"/>
          <w:sz w:val="24"/>
          <w:szCs w:val="24"/>
          <w:lang w:eastAsia="pl-PL"/>
        </w:rPr>
        <w:t>nie z obowiązującymi przepisami;</w:t>
      </w:r>
    </w:p>
    <w:p w14:paraId="1AB6C240" w14:textId="1E754D03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działanie Dzielnicowych Centrów Organizacji Pozarządowych, których zasady powoływania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określa zarządzenie Prezydenta;</w:t>
      </w:r>
    </w:p>
    <w:p w14:paraId="6C87BFFC" w14:textId="19261C14" w:rsid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organizacja spotkań ewaluacyjnych realizatorów zadań publicznych zlecanych przez Gminę, szczególnie z udziałem </w:t>
      </w:r>
      <w:r w:rsidR="00D25F98" w:rsidRPr="00EC20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KDO</w:t>
      </w:r>
      <w:r w:rsidRPr="00EC20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14:paraId="4D66467E" w14:textId="1EA20EBE" w:rsidR="001C4879" w:rsidRDefault="001C4879" w:rsidP="001C4879">
      <w:pPr>
        <w:tabs>
          <w:tab w:val="left" w:pos="-216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9F2228" w14:textId="30A63C64" w:rsidR="0014304C" w:rsidRDefault="0014304C" w:rsidP="00EA6686">
      <w:p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7DAD3DF" w14:textId="77777777" w:rsidR="00D7696E" w:rsidRPr="00F3248F" w:rsidRDefault="00D7696E" w:rsidP="001C4879">
      <w:pPr>
        <w:tabs>
          <w:tab w:val="left" w:pos="-216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D709011" w14:textId="6149F032" w:rsidR="00397EFB" w:rsidRDefault="00397EFB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20" w:name="_Toc527966703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9</w:t>
      </w:r>
      <w:bookmarkEnd w:id="20"/>
    </w:p>
    <w:p w14:paraId="2DC5D289" w14:textId="4449A35F" w:rsidR="00BC76FD" w:rsidRPr="00BC76FD" w:rsidRDefault="00BC76FD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21" w:name="_Toc527966704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TRYB POWOŁYWANIA I ZASADY DZIAŁANIA KOMISJI KONKURSOWYCH DO OPINIOWANIA OFERT W OTWARTYCH KONKURSACH OFERT</w:t>
      </w:r>
      <w:bookmarkEnd w:id="21"/>
    </w:p>
    <w:p w14:paraId="192A90A3" w14:textId="77777777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FB7FE7" w14:textId="0E7681B7" w:rsidR="00BC76FD" w:rsidRPr="00BC76FD" w:rsidRDefault="00BC76FD" w:rsidP="007B37AF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Komisje konkursowe powoływane są w celu opiniowania ofert złożonych w ramach otwartych konkursów</w:t>
      </w:r>
      <w:r w:rsidR="00794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zadań publicznych określonych w niniejszym Programie. </w:t>
      </w:r>
    </w:p>
    <w:p w14:paraId="36BF1007" w14:textId="000D4FE9" w:rsidR="00D7696E" w:rsidRPr="00936006" w:rsidRDefault="00BC76FD" w:rsidP="007B37AF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 powoływania i zasady działania komisji konkursowych do opiniowania ofert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otwartych konkursach ofert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określa załącznik nr 1 do Programu. </w:t>
      </w:r>
    </w:p>
    <w:p w14:paraId="4857ACA7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23BC66" w14:textId="1D74F1BF" w:rsidR="00397EFB" w:rsidRPr="00397EFB" w:rsidRDefault="00397EFB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2" w:name="_Toc527966705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0</w:t>
      </w:r>
      <w:bookmarkEnd w:id="22"/>
    </w:p>
    <w:p w14:paraId="701D4E1B" w14:textId="7E0299C1" w:rsidR="00BC76FD" w:rsidRPr="00BC76FD" w:rsidRDefault="00BC76FD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 xml:space="preserve"> </w:t>
      </w:r>
      <w:bookmarkStart w:id="23" w:name="_Toc527966706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SPOSÓB REALIZACJI PROGRAMU</w:t>
      </w:r>
      <w:bookmarkEnd w:id="23"/>
    </w:p>
    <w:p w14:paraId="2F4A52E0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5A38F6" w14:textId="77777777" w:rsidR="00BC76FD" w:rsidRPr="00BC76FD" w:rsidRDefault="00BC76FD" w:rsidP="007B37AF">
      <w:pPr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koordynuje komórka merytoryczna w Urzędzie, do której zakresu działania należy koordynacja współpracy Gminy z organizacjami pozarządowymi. </w:t>
      </w:r>
    </w:p>
    <w:p w14:paraId="0D480A30" w14:textId="248A7063" w:rsidR="00BC76FD" w:rsidRPr="00BC76FD" w:rsidRDefault="00BC76FD" w:rsidP="007B37AF">
      <w:pPr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jest realizowany przy udziale </w:t>
      </w:r>
      <w:r w:rsidR="00652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52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Zastępcy Prezydenta </w:t>
      </w:r>
      <w:r w:rsidR="00652698" w:rsidRPr="00652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Miasta Krakowa </w:t>
      </w:r>
      <w:r w:rsidR="00567B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we współpracy z merytorycznymi komórkami organizacyjnymi Urzędu, MJO, Radą </w:t>
      </w:r>
      <w:r w:rsidR="00567B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i Dzielnicami.</w:t>
      </w:r>
    </w:p>
    <w:p w14:paraId="7BBFE7CF" w14:textId="593E0F01" w:rsidR="00BC76FD" w:rsidRPr="00BC76FD" w:rsidRDefault="00BC76FD" w:rsidP="00936006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802F60A" w14:textId="202A2C9F" w:rsidR="00397EFB" w:rsidRPr="00397EFB" w:rsidRDefault="00397EFB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4" w:name="_Toc527966707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</w:t>
      </w:r>
      <w:bookmarkEnd w:id="24"/>
    </w:p>
    <w:p w14:paraId="0C2CF20E" w14:textId="38CE1869" w:rsidR="00BC76FD" w:rsidRPr="00BC76FD" w:rsidRDefault="00BC76FD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25" w:name="_Toc527966708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OCENA REALIZACJI PROGRAMU</w:t>
      </w:r>
      <w:bookmarkEnd w:id="25"/>
    </w:p>
    <w:p w14:paraId="334EAE52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C825235" w14:textId="77777777" w:rsidR="00BC76FD" w:rsidRPr="00BC76FD" w:rsidRDefault="00BC76FD" w:rsidP="007B37AF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przedstawia Radzie sprawozdanie z realizacji Programu, przygotowane przez komórkę koordynującą, w terminie do dnia 31 maja następnego roku. </w:t>
      </w:r>
    </w:p>
    <w:p w14:paraId="5E98B3F6" w14:textId="77777777" w:rsidR="00BC76FD" w:rsidRPr="00BC76FD" w:rsidRDefault="00BC76FD" w:rsidP="007B37AF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dokonuje kontroli i oceny realizacji zadania wspieranego lub powierzanego organizacji pozarządowej na zasadach określonych w ustawie.</w:t>
      </w:r>
    </w:p>
    <w:p w14:paraId="233CD62F" w14:textId="1428F65A" w:rsidR="00BC76FD" w:rsidRDefault="00BC76FD" w:rsidP="007B37AF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będzie poddany ewaluacji m.in. na podstawie ryzyk określonych 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tabeli nr </w:t>
      </w:r>
      <w:r w:rsidR="00D25F98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wskaźników efektywności Programu przedstawionych w </w:t>
      </w:r>
      <w:r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tabeli nr </w:t>
      </w:r>
      <w:r w:rsidR="006700CE"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podstawie obowiązujących w Urzędzie procedur i wskaźników monitorowania jakości usług publicznych w odniesieniu do dziedziny zarządzania „Społeczeństwo obywatelskie”, ujętych w tabeli nr </w:t>
      </w:r>
      <w:r w:rsidR="0045089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14:paraId="55E4070E" w14:textId="77777777" w:rsidR="00936006" w:rsidRDefault="00936006" w:rsidP="00936006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48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1844"/>
        <w:gridCol w:w="2172"/>
      </w:tblGrid>
      <w:tr w:rsidR="00931A85" w:rsidRPr="00936006" w14:paraId="52F3A30E" w14:textId="77777777" w:rsidTr="008D37B3">
        <w:tc>
          <w:tcPr>
            <w:tcW w:w="8480" w:type="dxa"/>
            <w:gridSpan w:val="3"/>
            <w:shd w:val="clear" w:color="auto" w:fill="BDD6EE" w:themeFill="accent1" w:themeFillTint="66"/>
          </w:tcPr>
          <w:p w14:paraId="7D8E30D0" w14:textId="79FEA47F" w:rsidR="00931A85" w:rsidRPr="00936006" w:rsidRDefault="00931A85" w:rsidP="00D25F9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1A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Tabela nr </w:t>
            </w:r>
            <w:r w:rsidR="00D25F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Pr="00931A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 Rejestr ryzyk</w:t>
            </w:r>
          </w:p>
        </w:tc>
      </w:tr>
      <w:tr w:rsidR="00936006" w:rsidRPr="00936006" w14:paraId="07C1EF73" w14:textId="77777777" w:rsidTr="008D37B3">
        <w:tc>
          <w:tcPr>
            <w:tcW w:w="4464" w:type="dxa"/>
            <w:shd w:val="clear" w:color="auto" w:fill="BDD6EE" w:themeFill="accent1" w:themeFillTint="66"/>
          </w:tcPr>
          <w:p w14:paraId="07386FA2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ryzyka</w:t>
            </w:r>
          </w:p>
        </w:tc>
        <w:tc>
          <w:tcPr>
            <w:tcW w:w="1844" w:type="dxa"/>
            <w:shd w:val="clear" w:color="auto" w:fill="BDD6EE" w:themeFill="accent1" w:themeFillTint="66"/>
          </w:tcPr>
          <w:p w14:paraId="1B1F3D25" w14:textId="5BB0456B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Ocena ryzyka</w:t>
            </w:r>
            <w:r w:rsidRPr="0093600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172" w:type="dxa"/>
            <w:shd w:val="clear" w:color="auto" w:fill="BDD6EE" w:themeFill="accent1" w:themeFillTint="66"/>
          </w:tcPr>
          <w:p w14:paraId="18797D20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Zapobieganie</w:t>
            </w:r>
          </w:p>
        </w:tc>
      </w:tr>
      <w:tr w:rsidR="00936006" w:rsidRPr="00936006" w14:paraId="03D7B43D" w14:textId="77777777" w:rsidTr="00931A85">
        <w:tc>
          <w:tcPr>
            <w:tcW w:w="4464" w:type="dxa"/>
            <w:shd w:val="clear" w:color="auto" w:fill="auto"/>
            <w:vAlign w:val="center"/>
          </w:tcPr>
          <w:p w14:paraId="360BB272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Niewykonanie zaplanowanego w Programie zadania w związku z brakiem środków finansowych w Gminie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9C98492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2EFC7FB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</w:t>
            </w:r>
          </w:p>
        </w:tc>
      </w:tr>
      <w:tr w:rsidR="00936006" w:rsidRPr="00936006" w14:paraId="22AF53B4" w14:textId="77777777" w:rsidTr="00931A85">
        <w:tc>
          <w:tcPr>
            <w:tcW w:w="4464" w:type="dxa"/>
            <w:shd w:val="clear" w:color="auto" w:fill="auto"/>
            <w:vAlign w:val="center"/>
          </w:tcPr>
          <w:p w14:paraId="052A49A7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Niepodpisanie umowy z organizacją pozarządową z powodu rezygnacji organizacji z przyznanej dotacji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25835B4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D111068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</w:t>
            </w:r>
          </w:p>
        </w:tc>
      </w:tr>
      <w:tr w:rsidR="00936006" w:rsidRPr="00936006" w14:paraId="0FC1AF67" w14:textId="77777777" w:rsidTr="00931A85">
        <w:tc>
          <w:tcPr>
            <w:tcW w:w="4464" w:type="dxa"/>
            <w:shd w:val="clear" w:color="auto" w:fill="auto"/>
            <w:vAlign w:val="center"/>
          </w:tcPr>
          <w:p w14:paraId="3B2AE5C6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Rozwiązanie umowy z organizacją pozarządową w wyniku nienależytego lub niewykonania przedmiotu umowy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7BDBE69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53EA80C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tolerowanie</w:t>
            </w:r>
          </w:p>
        </w:tc>
      </w:tr>
      <w:tr w:rsidR="00936006" w:rsidRPr="00936006" w14:paraId="0FA5DCBA" w14:textId="77777777" w:rsidTr="00931A85">
        <w:tc>
          <w:tcPr>
            <w:tcW w:w="4464" w:type="dxa"/>
            <w:shd w:val="clear" w:color="auto" w:fill="auto"/>
            <w:vAlign w:val="center"/>
          </w:tcPr>
          <w:p w14:paraId="1472AA22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Cele nieosiągnięte – niskie uczestnictwo 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DF5982C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21DB7DD8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przeciwdziałanie</w:t>
            </w:r>
          </w:p>
          <w:p w14:paraId="7C77813C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0C57AC8" w14:textId="77777777" w:rsidR="00936006" w:rsidRPr="00936006" w:rsidRDefault="00936006" w:rsidP="00936006">
      <w:pPr>
        <w:rPr>
          <w:rFonts w:ascii="Times New Roman" w:hAnsi="Times New Roman" w:cs="Times New Roman"/>
          <w:b/>
          <w:sz w:val="20"/>
          <w:szCs w:val="20"/>
        </w:rPr>
      </w:pPr>
      <w:r w:rsidRPr="00936006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/>
      </w:r>
      <w:r w:rsidRPr="00936006">
        <w:rPr>
          <w:rFonts w:ascii="Times New Roman" w:hAnsi="Times New Roman" w:cs="Times New Roman"/>
          <w:b/>
          <w:sz w:val="20"/>
          <w:szCs w:val="20"/>
        </w:rPr>
        <w:t xml:space="preserve"> Ryzyka oceniamy jako:</w:t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</w:p>
    <w:p w14:paraId="785837C9" w14:textId="77777777" w:rsidR="00936006" w:rsidRDefault="00936006" w:rsidP="009360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6006">
        <w:rPr>
          <w:rFonts w:ascii="Times New Roman" w:hAnsi="Times New Roman" w:cs="Times New Roman"/>
          <w:sz w:val="16"/>
          <w:szCs w:val="16"/>
        </w:rPr>
        <w:t>RYZYKO KRYTYCZNE (ocena 7) - wymaga możliwie szybkiej reakcji kierownictwa, ponieważ stan obecny może grozić poważnymi negatywnymi konsekwencjami – Podjęcie działań nie powinno być odkładane</w:t>
      </w:r>
      <w:r w:rsidRPr="00936006">
        <w:rPr>
          <w:rFonts w:ascii="Times New Roman" w:hAnsi="Times New Roman" w:cs="Times New Roman"/>
          <w:sz w:val="16"/>
          <w:szCs w:val="16"/>
        </w:rPr>
        <w:tab/>
      </w:r>
    </w:p>
    <w:p w14:paraId="3A3C3B68" w14:textId="35FAFA11" w:rsidR="00936006" w:rsidRPr="00936006" w:rsidRDefault="00936006" w:rsidP="009360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6006">
        <w:rPr>
          <w:rFonts w:ascii="Times New Roman" w:hAnsi="Times New Roman" w:cs="Times New Roman"/>
          <w:sz w:val="16"/>
          <w:szCs w:val="16"/>
        </w:rPr>
        <w:t xml:space="preserve">RYZYKO POWAŻNE (ocena 5 lub 6) - wymaga reakcji kierownictwa, sposób przeciwdziałania ryzyku zależy od możliwości kadrowych, finansowych itp. Działania należy zaplanować, ale ich terminy mogą być odleglejsze niż w przypadku powyżej  </w:t>
      </w:r>
      <w:r w:rsidRPr="00936006">
        <w:rPr>
          <w:rFonts w:ascii="Times New Roman" w:hAnsi="Times New Roman" w:cs="Times New Roman"/>
          <w:sz w:val="16"/>
          <w:szCs w:val="16"/>
        </w:rPr>
        <w:tab/>
      </w:r>
      <w:r w:rsidRPr="00936006">
        <w:rPr>
          <w:rFonts w:ascii="Times New Roman" w:hAnsi="Times New Roman" w:cs="Times New Roman"/>
          <w:sz w:val="16"/>
          <w:szCs w:val="16"/>
        </w:rPr>
        <w:tab/>
      </w:r>
    </w:p>
    <w:p w14:paraId="33BFD4B1" w14:textId="77777777" w:rsidR="00936006" w:rsidRPr="00936006" w:rsidRDefault="00936006" w:rsidP="009360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6006">
        <w:rPr>
          <w:rFonts w:ascii="Times New Roman" w:hAnsi="Times New Roman" w:cs="Times New Roman"/>
          <w:sz w:val="16"/>
          <w:szCs w:val="16"/>
        </w:rPr>
        <w:t>RYZYKO UMIARKOWANE (ocena 3 lub 4) - przeciwdziałanie wskazane, szczególnie tam, gdzie można uzyskać poprawę bezpieczeństwa bez istotnych nakładów. Jeśli ‘właściciel ryzyka’ jest gotów je zaakceptować to po przyjęciu do wiadomości jego istnienia działanie może być odłożone</w:t>
      </w:r>
      <w:r w:rsidRPr="00936006">
        <w:rPr>
          <w:rFonts w:ascii="Times New Roman" w:hAnsi="Times New Roman" w:cs="Times New Roman"/>
          <w:sz w:val="16"/>
          <w:szCs w:val="16"/>
        </w:rPr>
        <w:tab/>
      </w:r>
      <w:r w:rsidRPr="00936006">
        <w:rPr>
          <w:rFonts w:ascii="Times New Roman" w:hAnsi="Times New Roman" w:cs="Times New Roman"/>
          <w:sz w:val="16"/>
          <w:szCs w:val="16"/>
        </w:rPr>
        <w:tab/>
      </w:r>
      <w:r w:rsidRPr="00936006">
        <w:rPr>
          <w:rFonts w:ascii="Times New Roman" w:hAnsi="Times New Roman" w:cs="Times New Roman"/>
          <w:sz w:val="16"/>
          <w:szCs w:val="16"/>
        </w:rPr>
        <w:tab/>
      </w:r>
      <w:r w:rsidRPr="00936006">
        <w:rPr>
          <w:rFonts w:ascii="Times New Roman" w:hAnsi="Times New Roman" w:cs="Times New Roman"/>
          <w:sz w:val="16"/>
          <w:szCs w:val="16"/>
        </w:rPr>
        <w:tab/>
      </w:r>
    </w:p>
    <w:p w14:paraId="614F6C9B" w14:textId="1C37E7DA" w:rsidR="00936006" w:rsidRDefault="00936006" w:rsidP="00936006">
      <w:pPr>
        <w:pStyle w:val="Tekstprzypisudolnego"/>
        <w:jc w:val="both"/>
        <w:rPr>
          <w:sz w:val="16"/>
          <w:szCs w:val="16"/>
        </w:rPr>
      </w:pPr>
      <w:r w:rsidRPr="00936006">
        <w:rPr>
          <w:sz w:val="16"/>
          <w:szCs w:val="16"/>
        </w:rPr>
        <w:lastRenderedPageBreak/>
        <w:t>RYZYKO NISKIE (ocena 1 lub 2) – nie wymaga działań ze strony kierownictwa, ponieważ stan obecny jest zadowalający i zapewnia dostateczny poziom kontroli</w:t>
      </w:r>
    </w:p>
    <w:tbl>
      <w:tblPr>
        <w:tblW w:w="8930" w:type="dxa"/>
        <w:tblInd w:w="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3874"/>
        <w:gridCol w:w="2520"/>
      </w:tblGrid>
      <w:tr w:rsidR="00936006" w:rsidRPr="00435507" w14:paraId="3F7CD2B2" w14:textId="77777777" w:rsidTr="008D37B3">
        <w:trPr>
          <w:trHeight w:val="412"/>
          <w:tblHeader/>
        </w:trPr>
        <w:tc>
          <w:tcPr>
            <w:tcW w:w="8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721ADA" w14:textId="0416A6E2" w:rsidR="00936006" w:rsidRPr="00435507" w:rsidRDefault="00936006" w:rsidP="0093600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5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Tabela nr </w:t>
            </w:r>
            <w:r w:rsidR="00450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Pr="00435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: Wskaźniki efektywności Programu </w:t>
            </w:r>
            <w:r w:rsidRPr="004355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(w odniesieniu do procesu horyzontalnego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br/>
              <w:t xml:space="preserve">                            </w:t>
            </w:r>
            <w:r w:rsidRPr="004355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GR 5 – „Udzielanie dotacji podmiotom zewnętrznym”)</w:t>
            </w:r>
          </w:p>
        </w:tc>
      </w:tr>
      <w:tr w:rsidR="00936006" w:rsidRPr="00936006" w14:paraId="6BA69615" w14:textId="77777777" w:rsidTr="008D37B3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BC4AA" w14:textId="77777777" w:rsidR="00936006" w:rsidRPr="00DE061D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Mierniki procesu</w:t>
            </w:r>
          </w:p>
        </w:tc>
        <w:tc>
          <w:tcPr>
            <w:tcW w:w="3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48AF9" w14:textId="77777777" w:rsidR="00936006" w:rsidRPr="00DE061D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Wskaźnik procesu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4246E" w14:textId="77777777" w:rsidR="00936006" w:rsidRPr="00DE061D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Wartość oczekiwana wskaźnika</w:t>
            </w:r>
          </w:p>
        </w:tc>
      </w:tr>
      <w:tr w:rsidR="00567B1C" w:rsidRPr="00567B1C" w14:paraId="02682F50" w14:textId="77777777" w:rsidTr="00936006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D899CA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M17_111</w:t>
            </w: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złożonych ofert</w:t>
            </w:r>
          </w:p>
        </w:tc>
        <w:tc>
          <w:tcPr>
            <w:tcW w:w="38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90C575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W11_111 </w:t>
            </w: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 xml:space="preserve">= M18_111/M17_111 </w:t>
            </w:r>
          </w:p>
          <w:p w14:paraId="0CF3E2B6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wskaźnik profesjonalizmu przygotowania ofert 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D255B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 </w:t>
            </w:r>
          </w:p>
          <w:p w14:paraId="419EC13E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mniej niż 90%</w:t>
            </w:r>
          </w:p>
        </w:tc>
      </w:tr>
      <w:tr w:rsidR="00567B1C" w:rsidRPr="00567B1C" w14:paraId="5669FD51" w14:textId="77777777" w:rsidTr="00936006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EBB4A0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M18_111</w:t>
            </w: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ofert spełniających wymogi formalne</w:t>
            </w:r>
          </w:p>
        </w:tc>
        <w:tc>
          <w:tcPr>
            <w:tcW w:w="38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D508A" w14:textId="77777777" w:rsidR="00936006" w:rsidRPr="00567B1C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5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7BCFD" w14:textId="77777777" w:rsidR="00936006" w:rsidRPr="00567B1C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567B1C" w:rsidRPr="00567B1C" w14:paraId="31C9EC00" w14:textId="77777777" w:rsidTr="00DB0D63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7EA3D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M22_111</w:t>
            </w: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umów dotacyjnych rozliczonych</w:t>
            </w:r>
          </w:p>
        </w:tc>
        <w:tc>
          <w:tcPr>
            <w:tcW w:w="38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51E986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W14_111 </w:t>
            </w: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>= M22_111 /MIW</w:t>
            </w:r>
          </w:p>
          <w:p w14:paraId="32787879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wskaźnik efektywności udzielonych dotacji zgodnie z umową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B275AD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 </w:t>
            </w:r>
          </w:p>
          <w:p w14:paraId="23593EC6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mniej niż 70%</w:t>
            </w:r>
          </w:p>
        </w:tc>
      </w:tr>
      <w:tr w:rsidR="00567B1C" w:rsidRPr="00567B1C" w14:paraId="69BF7913" w14:textId="77777777" w:rsidTr="00DB0D63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6F8D13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MIW</w:t>
            </w: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umów dotacyjnych ogółem</w:t>
            </w:r>
          </w:p>
        </w:tc>
        <w:tc>
          <w:tcPr>
            <w:tcW w:w="38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3D9E9" w14:textId="77777777" w:rsidR="00936006" w:rsidRPr="00567B1C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5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B887A" w14:textId="77777777" w:rsidR="00936006" w:rsidRPr="00567B1C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567B1C" w:rsidRPr="00567B1C" w14:paraId="662D6D20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94B60D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M24_111</w:t>
            </w: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ofert nieprzyjętych do realizacji </w:t>
            </w: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z powodu braku zasobów (art. 19a, art. 12)</w:t>
            </w:r>
          </w:p>
        </w:tc>
        <w:tc>
          <w:tcPr>
            <w:tcW w:w="38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18FCFE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W15_111 </w:t>
            </w: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>= (M24_111)/(M25_111)</w:t>
            </w:r>
          </w:p>
          <w:p w14:paraId="66AE883E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wskaźnik  poziomu niezaspokojenia finansowego ofert NGO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ADA8FC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 </w:t>
            </w:r>
          </w:p>
          <w:p w14:paraId="3138AC0E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więcej niż 10%</w:t>
            </w:r>
          </w:p>
        </w:tc>
      </w:tr>
      <w:tr w:rsidR="00567B1C" w:rsidRPr="00567B1C" w14:paraId="401BE834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C04EDF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M25_111</w:t>
            </w: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złożonych ofert (art. 19a i art. 12)</w:t>
            </w:r>
          </w:p>
        </w:tc>
        <w:tc>
          <w:tcPr>
            <w:tcW w:w="38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EB095" w14:textId="77777777" w:rsidR="00936006" w:rsidRPr="00567B1C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90971" w14:textId="77777777" w:rsidR="00936006" w:rsidRPr="00567B1C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567B1C" w:rsidRPr="00567B1C" w14:paraId="4B8815D2" w14:textId="77777777" w:rsidTr="00DB0D63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A7D68E" w14:textId="77777777" w:rsidR="00936006" w:rsidRPr="00567B1C" w:rsidRDefault="00936006" w:rsidP="0093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M26_111</w:t>
            </w: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umów po konkursach – powierzenie </w:t>
            </w:r>
          </w:p>
        </w:tc>
        <w:tc>
          <w:tcPr>
            <w:tcW w:w="38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DEB9E4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W16_111 </w:t>
            </w: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 xml:space="preserve">= (M27_111+M26_111)/(MIW) </w:t>
            </w:r>
          </w:p>
          <w:p w14:paraId="298E0B10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wskaźnik udziału realizacji umów </w:t>
            </w: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trybie powierzenia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4B373C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 </w:t>
            </w:r>
          </w:p>
          <w:p w14:paraId="6592CB24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mniej niż 70%</w:t>
            </w:r>
          </w:p>
        </w:tc>
      </w:tr>
      <w:tr w:rsidR="00567B1C" w:rsidRPr="00567B1C" w14:paraId="7ED08756" w14:textId="77777777" w:rsidTr="00DB0D63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9E8CA" w14:textId="77777777" w:rsidR="00936006" w:rsidRPr="00567B1C" w:rsidRDefault="00936006" w:rsidP="0093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M27_111</w:t>
            </w: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umów dotacyjnych (art. 19a) – powierzenie </w:t>
            </w:r>
          </w:p>
        </w:tc>
        <w:tc>
          <w:tcPr>
            <w:tcW w:w="385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45C81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25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DB9DF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567B1C" w:rsidRPr="00567B1C" w14:paraId="3C78A830" w14:textId="77777777" w:rsidTr="00DB0D63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4DAAA" w14:textId="77777777" w:rsidR="00936006" w:rsidRPr="00567B1C" w:rsidRDefault="00936006" w:rsidP="0093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MIW </w:t>
            </w: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liczba umów dotacyjnych ogółem</w:t>
            </w:r>
          </w:p>
        </w:tc>
        <w:tc>
          <w:tcPr>
            <w:tcW w:w="38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57F4F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25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19B1F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567B1C" w:rsidRPr="00567B1C" w14:paraId="42E48A93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90E8D" w14:textId="77777777" w:rsidR="00936006" w:rsidRPr="00567B1C" w:rsidRDefault="00936006" w:rsidP="0093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M28_111 </w:t>
            </w: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liczba umów dotacyjnych po konkursach – wsparcie </w:t>
            </w:r>
          </w:p>
        </w:tc>
        <w:tc>
          <w:tcPr>
            <w:tcW w:w="385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0449D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W17_111=(M29_111+M28_111)/(MIW)</w:t>
            </w:r>
          </w:p>
          <w:p w14:paraId="78250B94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Wskaźnik udziału realizacji umów w trybie wsparcia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A3715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14600676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mniej niż 30%</w:t>
            </w:r>
          </w:p>
        </w:tc>
      </w:tr>
      <w:tr w:rsidR="00567B1C" w:rsidRPr="00567B1C" w14:paraId="2BA0C721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4FB99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M29_111 </w:t>
            </w: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liczba umów dotacyjnych (art. 19a) – wsparcie</w:t>
            </w:r>
          </w:p>
        </w:tc>
        <w:tc>
          <w:tcPr>
            <w:tcW w:w="385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50063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25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ADB5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567B1C" w:rsidRPr="00567B1C" w14:paraId="5C3AAD56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0416AD" w14:textId="77777777" w:rsidR="00936006" w:rsidRPr="00567B1C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MIW </w:t>
            </w:r>
            <w:r w:rsidRPr="00567B1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liczba umów dotacyjnych ogółem</w:t>
            </w:r>
          </w:p>
        </w:tc>
        <w:tc>
          <w:tcPr>
            <w:tcW w:w="38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6D4F3" w14:textId="77777777" w:rsidR="00936006" w:rsidRPr="00567B1C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5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4298D" w14:textId="77777777" w:rsidR="00936006" w:rsidRPr="00567B1C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</w:tbl>
    <w:p w14:paraId="0D2E9BCD" w14:textId="33509F82" w:rsidR="00936006" w:rsidRP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7040423" w14:textId="02F3826B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DEF8E5" w14:textId="4FEDB287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E6D356" w14:textId="2C79ED51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9208B4" w14:textId="77A4990F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90D122" w14:textId="6B22E532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F9F55" w14:textId="3DE276EF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0BB033" w14:textId="2D1F2FF0" w:rsidR="00BC76FD" w:rsidRDefault="00BC76FD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7ECC47" w14:textId="424BEDA9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E93419" w14:textId="419E20B3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595A80" w14:textId="385AC261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DFD24B" w14:textId="2F3E00CA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B11E2B" w14:textId="7CA48881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15BC51" w14:textId="77777777" w:rsidR="00936006" w:rsidRPr="00BC76FD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2946BF" w14:textId="6C56878A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14:paraId="25085C8E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2694"/>
        <w:gridCol w:w="1532"/>
        <w:gridCol w:w="4901"/>
      </w:tblGrid>
      <w:tr w:rsidR="00BC76FD" w:rsidRPr="00DE061D" w14:paraId="69449305" w14:textId="77777777" w:rsidTr="008D37B3">
        <w:trPr>
          <w:trHeight w:val="510"/>
        </w:trPr>
        <w:tc>
          <w:tcPr>
            <w:tcW w:w="10348" w:type="dxa"/>
            <w:gridSpan w:val="4"/>
            <w:shd w:val="clear" w:color="auto" w:fill="BDD6EE" w:themeFill="accent1" w:themeFillTint="66"/>
            <w:noWrap/>
          </w:tcPr>
          <w:p w14:paraId="4CD3828F" w14:textId="57CF7CF8" w:rsidR="00BC76FD" w:rsidRPr="00DE061D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Tabela nr </w:t>
            </w:r>
            <w:r w:rsidR="00450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: Wskaźniki efektywności Programu </w:t>
            </w:r>
            <w:r w:rsidR="00E06CEF"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</w:t>
            </w: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 odniesieniu do dziedziny zarządzania: </w:t>
            </w:r>
            <w:r w:rsid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  <w:r w:rsid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                      </w:t>
            </w: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„Społeczeństwo obywatelskie”</w:t>
            </w:r>
            <w:r w:rsidR="00E06CEF"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)</w:t>
            </w: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</w:tc>
      </w:tr>
      <w:tr w:rsidR="00BC76FD" w:rsidRPr="00E06CEF" w14:paraId="2E4A513D" w14:textId="77777777" w:rsidTr="008D37B3">
        <w:trPr>
          <w:trHeight w:val="510"/>
        </w:trPr>
        <w:tc>
          <w:tcPr>
            <w:tcW w:w="1221" w:type="dxa"/>
            <w:shd w:val="clear" w:color="auto" w:fill="BDD6EE" w:themeFill="accent1" w:themeFillTint="66"/>
            <w:noWrap/>
          </w:tcPr>
          <w:p w14:paraId="06C91650" w14:textId="77777777" w:rsidR="00BC76FD" w:rsidRPr="00DE061D" w:rsidRDefault="00BC76FD" w:rsidP="00DE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7B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DD6EE" w:themeFill="accent1" w:themeFillTint="66"/>
                <w:lang w:eastAsia="pl-PL"/>
              </w:rPr>
              <w:t xml:space="preserve">Symbol </w:t>
            </w: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wskaźnika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6B69B953" w14:textId="77777777" w:rsidR="00BC76FD" w:rsidRPr="00DE061D" w:rsidRDefault="00BC76FD" w:rsidP="00DE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wskaźnika</w:t>
            </w:r>
          </w:p>
        </w:tc>
        <w:tc>
          <w:tcPr>
            <w:tcW w:w="1532" w:type="dxa"/>
            <w:shd w:val="clear" w:color="auto" w:fill="BDD6EE" w:themeFill="accent1" w:themeFillTint="66"/>
            <w:noWrap/>
          </w:tcPr>
          <w:p w14:paraId="51F7A32E" w14:textId="77777777" w:rsidR="00BC76FD" w:rsidRPr="00DE061D" w:rsidRDefault="00BC76FD" w:rsidP="00DE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Symbol miernika</w:t>
            </w:r>
          </w:p>
        </w:tc>
        <w:tc>
          <w:tcPr>
            <w:tcW w:w="4901" w:type="dxa"/>
            <w:shd w:val="clear" w:color="auto" w:fill="BDD6EE" w:themeFill="accent1" w:themeFillTint="66"/>
            <w:vAlign w:val="center"/>
          </w:tcPr>
          <w:p w14:paraId="243C09A2" w14:textId="77777777" w:rsidR="00BC76FD" w:rsidRPr="00DE061D" w:rsidRDefault="00BC76FD" w:rsidP="00DE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Sposób obliczania</w:t>
            </w:r>
          </w:p>
        </w:tc>
      </w:tr>
      <w:tr w:rsidR="00BC76FD" w:rsidRPr="00E06CEF" w14:paraId="352ABC8F" w14:textId="77777777" w:rsidTr="00B300C0">
        <w:trPr>
          <w:trHeight w:val="510"/>
        </w:trPr>
        <w:tc>
          <w:tcPr>
            <w:tcW w:w="1221" w:type="dxa"/>
            <w:vMerge w:val="restart"/>
            <w:shd w:val="clear" w:color="auto" w:fill="auto"/>
            <w:noWrap/>
            <w:vAlign w:val="center"/>
            <w:hideMark/>
          </w:tcPr>
          <w:p w14:paraId="741B4C47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564A25B2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Dynamika aktywności konsultacyjnej organizacji pozarządowych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7594F8B3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M1_D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6F15DF77" w14:textId="03013485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liczba organizacji pozarządowych biorących udział w  konsultacjach </w:t>
            </w:r>
            <w:r w:rsidR="00134F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(stan na 31 grudnia 202</w:t>
            </w:r>
            <w:r w:rsidR="00486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134F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r.)</w:t>
            </w:r>
          </w:p>
        </w:tc>
      </w:tr>
      <w:tr w:rsidR="00BC76FD" w:rsidRPr="00E06CEF" w14:paraId="297175F1" w14:textId="77777777" w:rsidTr="00B300C0">
        <w:trPr>
          <w:trHeight w:val="720"/>
        </w:trPr>
        <w:tc>
          <w:tcPr>
            <w:tcW w:w="1221" w:type="dxa"/>
            <w:vMerge/>
            <w:shd w:val="clear" w:color="auto" w:fill="auto"/>
            <w:vAlign w:val="center"/>
            <w:hideMark/>
          </w:tcPr>
          <w:p w14:paraId="43909C2E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1DC46F93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13F90C3C" w14:textId="7BB8E2ED" w:rsidR="00BC76FD" w:rsidRPr="00DE061D" w:rsidRDefault="006F3317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M41_D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54570541" w14:textId="430B5CE5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liczba organizacji pozarządowych biorących udział konsultacjach </w:t>
            </w:r>
            <w:r w:rsidR="00134F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roku poprzednim</w:t>
            </w:r>
          </w:p>
        </w:tc>
      </w:tr>
      <w:tr w:rsidR="00BC76FD" w:rsidRPr="00E06CEF" w14:paraId="6085AFC4" w14:textId="77777777" w:rsidTr="00B300C0">
        <w:trPr>
          <w:trHeight w:val="682"/>
        </w:trPr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00C6648A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W2_D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60BA845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Udział organizacji pozarządowych w konsultacjach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18434A5E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6888BB48" w14:textId="7B77BE7B" w:rsidR="00BC76FD" w:rsidRPr="00AB41D3" w:rsidRDefault="00BC76FD" w:rsidP="00073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organizacji pozarządowych na terenie GMK zarejestro</w:t>
            </w:r>
            <w:r w:rsidR="001C4879"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wanych w KRS i bazie Wydziału Polityki Społecznej i Zdrowia </w:t>
            </w:r>
          </w:p>
        </w:tc>
      </w:tr>
      <w:tr w:rsidR="00BC76FD" w:rsidRPr="00E06CEF" w14:paraId="12AEAB28" w14:textId="77777777" w:rsidTr="00B300C0">
        <w:trPr>
          <w:trHeight w:val="836"/>
        </w:trPr>
        <w:tc>
          <w:tcPr>
            <w:tcW w:w="1221" w:type="dxa"/>
            <w:vMerge w:val="restart"/>
            <w:shd w:val="clear" w:color="auto" w:fill="auto"/>
            <w:noWrap/>
            <w:vAlign w:val="center"/>
            <w:hideMark/>
          </w:tcPr>
          <w:p w14:paraId="03B4E0A7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W3_D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4D1B101A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Wysokość wkładu własnego </w:t>
            </w:r>
            <w:proofErr w:type="spellStart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NGO’s</w:t>
            </w:r>
            <w:proofErr w:type="spellEnd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w zadaniach publicznych wspieranych przez GMK - finansowe środki własne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2245A072" w14:textId="77777777" w:rsidR="00BC76FD" w:rsidRPr="00567B1C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M3_D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6428F793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wysokości wkładu własnego  </w:t>
            </w:r>
            <w:proofErr w:type="spellStart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NGO’s</w:t>
            </w:r>
            <w:proofErr w:type="spellEnd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przy realizacji zadań publicznych wspieranych przez GMK, pokrytego z finansowych środków własnych, środków z innych źródeł</w:t>
            </w:r>
          </w:p>
        </w:tc>
      </w:tr>
      <w:tr w:rsidR="00BC76FD" w:rsidRPr="00E06CEF" w14:paraId="1B6504A8" w14:textId="77777777" w:rsidTr="00B300C0">
        <w:trPr>
          <w:trHeight w:val="510"/>
        </w:trPr>
        <w:tc>
          <w:tcPr>
            <w:tcW w:w="1221" w:type="dxa"/>
            <w:vMerge/>
            <w:shd w:val="clear" w:color="auto" w:fill="auto"/>
            <w:vAlign w:val="center"/>
            <w:hideMark/>
          </w:tcPr>
          <w:p w14:paraId="51E8CE75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6B454FCB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5D131129" w14:textId="77777777" w:rsidR="00BC76FD" w:rsidRPr="00567B1C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M4_D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3F8639D2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całkowite koszty realizacji przez </w:t>
            </w:r>
            <w:proofErr w:type="spellStart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NGO’s</w:t>
            </w:r>
            <w:proofErr w:type="spellEnd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zadań publicznych wspieranych przez GMK</w:t>
            </w:r>
          </w:p>
        </w:tc>
      </w:tr>
      <w:tr w:rsidR="00BC76FD" w:rsidRPr="00E06CEF" w14:paraId="4F5F2AA4" w14:textId="77777777" w:rsidTr="00B300C0">
        <w:trPr>
          <w:trHeight w:val="858"/>
        </w:trPr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0D7072EE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W4_D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DF5DC65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Wysokość wkładu własnego </w:t>
            </w:r>
            <w:proofErr w:type="spellStart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NGO’s</w:t>
            </w:r>
            <w:proofErr w:type="spellEnd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w zadaniach publicznych wspieranych przez GMK - wkład osobowy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4C14D08E" w14:textId="77777777" w:rsidR="00BC76FD" w:rsidRPr="00567B1C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M5_D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5591A476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wysokości wkładu własnego  </w:t>
            </w:r>
            <w:proofErr w:type="spellStart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NGO’s</w:t>
            </w:r>
            <w:proofErr w:type="spellEnd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przy realizacji zadań publicznych wspieranych przez GMK, pokrytego z wkładu osobowego</w:t>
            </w:r>
          </w:p>
        </w:tc>
      </w:tr>
      <w:tr w:rsidR="00BC76FD" w:rsidRPr="00E06CEF" w14:paraId="43D6D0E9" w14:textId="77777777" w:rsidTr="00B300C0">
        <w:trPr>
          <w:trHeight w:val="361"/>
        </w:trPr>
        <w:tc>
          <w:tcPr>
            <w:tcW w:w="1221" w:type="dxa"/>
            <w:vMerge w:val="restart"/>
            <w:shd w:val="clear" w:color="auto" w:fill="auto"/>
            <w:noWrap/>
            <w:vAlign w:val="center"/>
            <w:hideMark/>
          </w:tcPr>
          <w:p w14:paraId="10F3C560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W16_D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72E7A7A6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Dynamika konsultacji z organizacjami pozarządowymi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3C1778DA" w14:textId="77777777" w:rsidR="00BC76FD" w:rsidRPr="00567B1C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M19_D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6B840C40" w14:textId="5AE25BAB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liczba konsultacji z organizacjami pozarządowymi </w:t>
            </w:r>
            <w:r w:rsidR="00134F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(stan na 31 grudnia 202</w:t>
            </w:r>
            <w:r w:rsidR="00486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134F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r.)</w:t>
            </w:r>
          </w:p>
        </w:tc>
      </w:tr>
      <w:tr w:rsidR="00BC76FD" w:rsidRPr="00E06CEF" w14:paraId="2017BA44" w14:textId="77777777" w:rsidTr="00B300C0">
        <w:trPr>
          <w:trHeight w:val="555"/>
        </w:trPr>
        <w:tc>
          <w:tcPr>
            <w:tcW w:w="1221" w:type="dxa"/>
            <w:vMerge/>
            <w:shd w:val="clear" w:color="auto" w:fill="auto"/>
            <w:noWrap/>
            <w:vAlign w:val="center"/>
            <w:hideMark/>
          </w:tcPr>
          <w:p w14:paraId="23195695" w14:textId="77777777" w:rsidR="00BC76FD" w:rsidRPr="00AB41D3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1E1B671A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1C4F032D" w14:textId="1F528D40" w:rsidR="00BC76FD" w:rsidRPr="00567B1C" w:rsidRDefault="0039525E" w:rsidP="0039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1E3987B4" w14:textId="156F728D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liczba konsultacji z organizacjami pozarządowymi w roku </w:t>
            </w:r>
            <w:r w:rsidR="003952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bazowym (2024)</w:t>
            </w:r>
          </w:p>
        </w:tc>
      </w:tr>
      <w:tr w:rsidR="00BC76FD" w:rsidRPr="00E06CEF" w14:paraId="62049288" w14:textId="77777777" w:rsidTr="00B300C0">
        <w:trPr>
          <w:trHeight w:val="846"/>
        </w:trPr>
        <w:tc>
          <w:tcPr>
            <w:tcW w:w="1221" w:type="dxa"/>
            <w:vMerge w:val="restart"/>
            <w:shd w:val="clear" w:color="auto" w:fill="auto"/>
            <w:noWrap/>
            <w:vAlign w:val="center"/>
            <w:hideMark/>
          </w:tcPr>
          <w:p w14:paraId="49518D2E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W17_D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58A20CAE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Dynamika liczby zadań publicznych realizowanych przy udziale organizacji pozarządowych - wspieranie przez GMK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5BCD496C" w14:textId="77777777" w:rsidR="00BC76FD" w:rsidRPr="00567B1C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M20_D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6D86A8BF" w14:textId="0C1B5644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umów na zadania publiczne, przy realizacji których GMK wspiera organizacje pozarządowe wg stanu na 31</w:t>
            </w:r>
            <w:r w:rsidR="00134F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grudnia 202</w:t>
            </w:r>
            <w:r w:rsidR="00486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134F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r.</w:t>
            </w: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C76FD" w:rsidRPr="00BC76FD" w14:paraId="5B623DD3" w14:textId="77777777" w:rsidTr="00B300C0">
        <w:trPr>
          <w:trHeight w:val="717"/>
        </w:trPr>
        <w:tc>
          <w:tcPr>
            <w:tcW w:w="1221" w:type="dxa"/>
            <w:vMerge/>
            <w:shd w:val="clear" w:color="auto" w:fill="auto"/>
            <w:noWrap/>
            <w:vAlign w:val="center"/>
            <w:hideMark/>
          </w:tcPr>
          <w:p w14:paraId="64766204" w14:textId="77777777" w:rsidR="00BC76FD" w:rsidRPr="00AB41D3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2C9B21E6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5670445A" w14:textId="51C4B9E9" w:rsidR="00BC76FD" w:rsidRPr="00567B1C" w:rsidRDefault="00ED061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2BFB1BB2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umów na zadania publiczne, przy realizacji których GMK wspiera organizacje pozarządowe wg stanu z roku poprzedniego</w:t>
            </w:r>
          </w:p>
        </w:tc>
      </w:tr>
      <w:tr w:rsidR="00BC76FD" w:rsidRPr="00BC76FD" w14:paraId="2EA342FF" w14:textId="77777777" w:rsidTr="00B300C0">
        <w:trPr>
          <w:trHeight w:val="707"/>
        </w:trPr>
        <w:tc>
          <w:tcPr>
            <w:tcW w:w="1221" w:type="dxa"/>
            <w:vMerge w:val="restart"/>
            <w:shd w:val="clear" w:color="auto" w:fill="auto"/>
            <w:noWrap/>
            <w:vAlign w:val="center"/>
            <w:hideMark/>
          </w:tcPr>
          <w:p w14:paraId="62EAB066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W18_D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607E36B5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Dynamika liczby zadań publicznych realizowanych przy udziale organizacji pozarządowych - powierzenie do realizacji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6505AF0B" w14:textId="77777777" w:rsidR="00BC76FD" w:rsidRPr="00567B1C" w:rsidRDefault="00BC76FD" w:rsidP="00CF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M21_D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26192B6A" w14:textId="342AF99F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liczba umów na zadania publiczne, które GMK powierza do realizacji organizacjom pozarządowym wg stanu na 31 </w:t>
            </w:r>
            <w:r w:rsidR="00134F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grudnia 202</w:t>
            </w:r>
            <w:r w:rsidR="00486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134F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r.</w:t>
            </w:r>
          </w:p>
        </w:tc>
      </w:tr>
      <w:tr w:rsidR="00BC76FD" w:rsidRPr="00BC76FD" w14:paraId="475AD1AD" w14:textId="77777777" w:rsidTr="00B300C0">
        <w:trPr>
          <w:trHeight w:val="710"/>
        </w:trPr>
        <w:tc>
          <w:tcPr>
            <w:tcW w:w="1221" w:type="dxa"/>
            <w:vMerge/>
            <w:shd w:val="clear" w:color="auto" w:fill="FFFF00"/>
            <w:noWrap/>
            <w:vAlign w:val="center"/>
            <w:hideMark/>
          </w:tcPr>
          <w:p w14:paraId="484E0109" w14:textId="77777777" w:rsidR="00BC76FD" w:rsidRPr="00AB41D3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FFFF00"/>
            <w:vAlign w:val="center"/>
            <w:hideMark/>
          </w:tcPr>
          <w:p w14:paraId="738A8C49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  <w:noWrap/>
            <w:hideMark/>
          </w:tcPr>
          <w:p w14:paraId="53D5C748" w14:textId="77777777" w:rsidR="00BC76FD" w:rsidRPr="00567B1C" w:rsidRDefault="00BC76FD" w:rsidP="00CF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534BA71" w14:textId="3CE68D39" w:rsidR="00F856BD" w:rsidRPr="00567B1C" w:rsidRDefault="00ED061D" w:rsidP="00CF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7B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4901" w:type="dxa"/>
            <w:shd w:val="clear" w:color="auto" w:fill="auto"/>
            <w:hideMark/>
          </w:tcPr>
          <w:p w14:paraId="72E14682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umów na zadania publiczne, które GMK powierza do realizacji organizacjom pozarządowym wg stanu z roku poprzedniego</w:t>
            </w:r>
          </w:p>
        </w:tc>
      </w:tr>
      <w:tr w:rsidR="00BC76FD" w:rsidRPr="00BC76FD" w14:paraId="30CA2589" w14:textId="77777777" w:rsidTr="00B300C0">
        <w:trPr>
          <w:trHeight w:val="854"/>
        </w:trPr>
        <w:tc>
          <w:tcPr>
            <w:tcW w:w="1221" w:type="dxa"/>
            <w:vMerge w:val="restart"/>
            <w:shd w:val="clear" w:color="auto" w:fill="auto"/>
            <w:noWrap/>
            <w:vAlign w:val="center"/>
            <w:hideMark/>
          </w:tcPr>
          <w:p w14:paraId="022ABBC8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W19_D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3C72AAA5" w14:textId="781022C8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Odsetek wydatków GMK na realizację zadań publicznych przy udziale </w:t>
            </w:r>
            <w:proofErr w:type="spellStart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NGO</w:t>
            </w:r>
            <w:r w:rsidR="00DE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’</w:t>
            </w: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</w:t>
            </w:r>
            <w:proofErr w:type="spellEnd"/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16093E42" w14:textId="77777777" w:rsidR="00BC76FD" w:rsidRPr="00DE061D" w:rsidRDefault="00BC76FD" w:rsidP="00CF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M22_D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7BA62AF0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wysokość środków finansowych przeznaczanych przez GMK na realizację zadań publicznych przez organizacje pozarządowe </w:t>
            </w:r>
          </w:p>
        </w:tc>
      </w:tr>
      <w:tr w:rsidR="00BC76FD" w:rsidRPr="00BC76FD" w14:paraId="0C16F31E" w14:textId="77777777" w:rsidTr="00B300C0">
        <w:trPr>
          <w:trHeight w:val="556"/>
        </w:trPr>
        <w:tc>
          <w:tcPr>
            <w:tcW w:w="1221" w:type="dxa"/>
            <w:vMerge/>
            <w:shd w:val="clear" w:color="auto" w:fill="auto"/>
            <w:noWrap/>
            <w:vAlign w:val="center"/>
            <w:hideMark/>
          </w:tcPr>
          <w:p w14:paraId="560EC56C" w14:textId="77777777" w:rsidR="00BC76FD" w:rsidRPr="00AB41D3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0FB8931C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36F0489A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M23_D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3B1E14F6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wysokość wydatków bieżących budżetu GMK</w:t>
            </w:r>
          </w:p>
        </w:tc>
      </w:tr>
      <w:tr w:rsidR="00134F65" w:rsidRPr="00BC76FD" w14:paraId="3EC961C6" w14:textId="77777777" w:rsidTr="00B300C0">
        <w:trPr>
          <w:trHeight w:val="556"/>
        </w:trPr>
        <w:tc>
          <w:tcPr>
            <w:tcW w:w="1221" w:type="dxa"/>
            <w:vMerge w:val="restart"/>
            <w:shd w:val="clear" w:color="auto" w:fill="auto"/>
            <w:noWrap/>
            <w:vAlign w:val="center"/>
          </w:tcPr>
          <w:p w14:paraId="12354C78" w14:textId="25D6E941" w:rsidR="00134F65" w:rsidRPr="00134F65" w:rsidRDefault="00134F65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34F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lastRenderedPageBreak/>
              <w:t>W40_D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1C35676" w14:textId="75F0B916" w:rsidR="00134F65" w:rsidRPr="00AB41D3" w:rsidRDefault="00134F65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Dynamika funkcjonowania trzeciego sektora w GMK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5DD8AF8D" w14:textId="654B949E" w:rsidR="00134F65" w:rsidRPr="00DE061D" w:rsidRDefault="00134F65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M4</w:t>
            </w:r>
            <w:r w:rsidR="006F3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_D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5CD3A763" w14:textId="602FFA2F" w:rsidR="00134F65" w:rsidRPr="00AB41D3" w:rsidRDefault="00134F65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organizacji pozarządowych funkcjonujących wg stanu na 31 grudnia 202</w:t>
            </w:r>
            <w:r w:rsidR="00486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r.</w:t>
            </w:r>
          </w:p>
        </w:tc>
      </w:tr>
      <w:tr w:rsidR="00134F65" w:rsidRPr="00BC76FD" w14:paraId="4A902358" w14:textId="77777777" w:rsidTr="00B300C0">
        <w:trPr>
          <w:trHeight w:val="556"/>
        </w:trPr>
        <w:tc>
          <w:tcPr>
            <w:tcW w:w="1221" w:type="dxa"/>
            <w:vMerge/>
            <w:shd w:val="clear" w:color="auto" w:fill="auto"/>
            <w:noWrap/>
            <w:vAlign w:val="center"/>
          </w:tcPr>
          <w:p w14:paraId="2F9E9C04" w14:textId="77777777" w:rsidR="00134F65" w:rsidRPr="00AB41D3" w:rsidRDefault="00134F65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72D414B9" w14:textId="77777777" w:rsidR="00134F65" w:rsidRPr="00AB41D3" w:rsidRDefault="00134F65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4D2C0427" w14:textId="7C0303E7" w:rsidR="00134F65" w:rsidRPr="00DE061D" w:rsidRDefault="00134F65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M42_D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2CA82B41" w14:textId="45AFD20F" w:rsidR="00134F65" w:rsidRPr="00AB41D3" w:rsidRDefault="00134F65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organizacji pozarządowych istniejących w roku poprzednim (stan na 31 grudnia)</w:t>
            </w:r>
          </w:p>
        </w:tc>
      </w:tr>
      <w:tr w:rsidR="007C00F3" w:rsidRPr="00BC76FD" w14:paraId="4E3C4A5C" w14:textId="77777777" w:rsidTr="00CD5C25">
        <w:trPr>
          <w:trHeight w:val="1122"/>
        </w:trPr>
        <w:tc>
          <w:tcPr>
            <w:tcW w:w="1221" w:type="dxa"/>
            <w:vMerge w:val="restart"/>
            <w:shd w:val="clear" w:color="auto" w:fill="auto"/>
            <w:noWrap/>
            <w:vAlign w:val="center"/>
          </w:tcPr>
          <w:p w14:paraId="29764220" w14:textId="174AE8BB" w:rsidR="007C00F3" w:rsidRPr="00134F65" w:rsidRDefault="007C00F3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W41_D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38D38564" w14:textId="7118AFA9" w:rsidR="007C00F3" w:rsidRPr="007C00F3" w:rsidRDefault="007C00F3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C00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Efektywność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7C00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ublikacji informacji o NGOs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25B116E9" w14:textId="19EB3112" w:rsidR="007C00F3" w:rsidRPr="00DE061D" w:rsidRDefault="007C00F3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M4</w:t>
            </w:r>
            <w:r w:rsidR="003A6F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_D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15C8AA5C" w14:textId="5F3C611F" w:rsidR="007C00F3" w:rsidRPr="00AB41D3" w:rsidRDefault="007C00F3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</w:t>
            </w:r>
            <w:r w:rsidRPr="007C00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iczb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  <w:r w:rsidRPr="007C00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wejść na stro</w:t>
            </w:r>
            <w:r w:rsidR="00DE09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ny</w:t>
            </w:r>
            <w:r w:rsidRPr="007C00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internetow</w:t>
            </w:r>
            <w:r w:rsidR="00DE09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(stan na 31 grudnia</w:t>
            </w:r>
            <w:r w:rsidR="00D84E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202</w:t>
            </w:r>
            <w:r w:rsidR="00486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D84E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)</w:t>
            </w:r>
          </w:p>
        </w:tc>
      </w:tr>
      <w:tr w:rsidR="007C00F3" w:rsidRPr="00BC76FD" w14:paraId="5D2E5AFF" w14:textId="77777777" w:rsidTr="00CD5C25">
        <w:trPr>
          <w:trHeight w:val="1122"/>
        </w:trPr>
        <w:tc>
          <w:tcPr>
            <w:tcW w:w="1221" w:type="dxa"/>
            <w:vMerge/>
            <w:shd w:val="clear" w:color="auto" w:fill="auto"/>
            <w:noWrap/>
            <w:vAlign w:val="center"/>
          </w:tcPr>
          <w:p w14:paraId="1A94E2DD" w14:textId="77777777" w:rsidR="007C00F3" w:rsidRDefault="007C00F3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5CCFF653" w14:textId="77777777" w:rsidR="007C00F3" w:rsidRDefault="007C00F3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3129B747" w14:textId="458E8764" w:rsidR="007C00F3" w:rsidRDefault="007C00F3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M4</w:t>
            </w:r>
            <w:r w:rsidR="003A6F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_D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2868F291" w14:textId="46C30FA5" w:rsidR="007C00F3" w:rsidRDefault="007C00F3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</w:t>
            </w:r>
            <w:r w:rsidRPr="007C00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iczba publikacji na stron</w:t>
            </w:r>
            <w:r w:rsidR="00DE09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ach</w:t>
            </w:r>
            <w:r w:rsidRPr="007C00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internetow</w:t>
            </w:r>
            <w:r w:rsidR="00DE09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ych</w:t>
            </w:r>
            <w:r w:rsidRPr="007C00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na temat działań NGOs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(stan na 31 grudnia</w:t>
            </w:r>
            <w:r w:rsidR="00D84E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202</w:t>
            </w:r>
            <w:r w:rsidR="00486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D84E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)</w:t>
            </w:r>
          </w:p>
        </w:tc>
      </w:tr>
    </w:tbl>
    <w:p w14:paraId="3B2C3E4C" w14:textId="1BCB14E1" w:rsidR="00BC76FD" w:rsidRPr="00BC76FD" w:rsidRDefault="00BC76FD" w:rsidP="00963411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4F699AC" w14:textId="1E0DA8FF" w:rsidR="00397EFB" w:rsidRPr="00397EFB" w:rsidRDefault="00397EFB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6" w:name="_Toc527966709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</w:t>
      </w:r>
      <w:bookmarkEnd w:id="26"/>
    </w:p>
    <w:p w14:paraId="6D4FF96A" w14:textId="73BA90D4" w:rsidR="00EC2046" w:rsidRPr="00EC2046" w:rsidRDefault="00BC76FD" w:rsidP="008D37B3">
      <w:pPr>
        <w:keepNext/>
        <w:shd w:val="clear" w:color="auto" w:fill="BDD6EE" w:themeFill="accent1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27" w:name="_Toc527966710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SPOSÓB TWORZENIA PROGRAMU I PRZEBIEG KONSULTACJI</w:t>
      </w:r>
      <w:bookmarkEnd w:id="27"/>
    </w:p>
    <w:p w14:paraId="60CBF9B2" w14:textId="77777777" w:rsidR="00EC2046" w:rsidRDefault="00EC2046" w:rsidP="00EC2046">
      <w:pPr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4027AD" w14:textId="046D2A5A" w:rsidR="001C0062" w:rsidRDefault="00BC76FD" w:rsidP="007B37AF">
      <w:pPr>
        <w:numPr>
          <w:ilvl w:val="0"/>
          <w:numId w:val="1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powstał m.in. w oparciu o przeprowadzane konsultacje z organizacjami pozarządowymi od etapu tworzenia założeń do projektu Programu oraz na podstawie sprawozdania z realizacji rocznego programu współpracy G</w:t>
      </w:r>
      <w:r w:rsidR="004220CA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>miny z organizacjami za rok</w:t>
      </w:r>
      <w:r w:rsidR="00EC2046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8D37B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731926" w14:textId="56FCF067" w:rsidR="001C0062" w:rsidRPr="001C0062" w:rsidRDefault="001C0062" w:rsidP="007B37AF">
      <w:pPr>
        <w:numPr>
          <w:ilvl w:val="0"/>
          <w:numId w:val="1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rojekt</w:t>
      </w:r>
      <w:r w:rsidRPr="001C0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Programu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przedłożono do zaopiniowania Krakowskiej Radzie Działalności Pożytku Publicznego.</w:t>
      </w:r>
    </w:p>
    <w:p w14:paraId="08B09463" w14:textId="09DFB6C3" w:rsidR="00A0343F" w:rsidRPr="001C0062" w:rsidRDefault="00E80CF0" w:rsidP="001C006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 w:rsidR="00A0343F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projektu Programu prowadzi komórka koordynująca na podstawie</w:t>
      </w:r>
      <w:r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="00A0343F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obowiązującej uchwały Rady </w:t>
      </w:r>
      <w:r w:rsidR="00A0343F" w:rsidRPr="001C0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Miasta Krakowa </w:t>
      </w:r>
      <w:r w:rsidR="00A0343F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określającej Regulamin konsultacji</w:t>
      </w:r>
      <w:r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="00A0343F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społecznych z Krakowską Radą Działalności Pożytku Publicznego lub organizacjami</w:t>
      </w:r>
      <w:r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="00A0343F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pozarządowymi i podmiotami, o których mowa w art. 3 ust. 3 ustawy z dnia 24 kwietni</w:t>
      </w:r>
      <w:r w:rsidR="00EC6477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="00A0343F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2003r. o działalności pożytku publicznego  i o wolontariacie projektów aktów prawa </w:t>
      </w:r>
      <w:r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</w:t>
      </w:r>
      <w:r w:rsidR="00A0343F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miejscowego w dziedzinach dotyczących działalności statutowej tych organizacji. </w:t>
      </w:r>
    </w:p>
    <w:p w14:paraId="423C5A5F" w14:textId="3BA5F3BB" w:rsidR="00BC76FD" w:rsidRPr="00BC76FD" w:rsidRDefault="00E80CF0" w:rsidP="00E80CF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  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pr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ojektu Programu na rok 202</w:t>
      </w:r>
      <w:r w:rsidR="008D37B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odbywać się będą dwuetapowo: </w:t>
      </w:r>
    </w:p>
    <w:p w14:paraId="2063D29E" w14:textId="2EB3E3EB" w:rsidR="00BC76FD" w:rsidRPr="00EC2046" w:rsidRDefault="00EC2046" w:rsidP="007B37AF">
      <w:pPr>
        <w:numPr>
          <w:ilvl w:val="0"/>
          <w:numId w:val="15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połowa 202</w:t>
      </w:r>
      <w:r w:rsidR="008D37B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r. – spotkania branżowe i konsultacje z podmiotami dialogu obywatelskiego (</w:t>
      </w:r>
      <w:r w:rsidR="006700CE">
        <w:rPr>
          <w:rFonts w:ascii="Times New Roman" w:eastAsia="Times New Roman" w:hAnsi="Times New Roman" w:cs="Times New Roman"/>
          <w:sz w:val="24"/>
          <w:szCs w:val="24"/>
          <w:lang w:eastAsia="pl-PL"/>
        </w:rPr>
        <w:t>KRDPP</w:t>
      </w:r>
      <w:r w:rsidR="00BC76FD"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65325E"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C76FD"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700CE"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KDO</w:t>
      </w:r>
      <w:r w:rsid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);</w:t>
      </w:r>
    </w:p>
    <w:p w14:paraId="3093C4A7" w14:textId="7033C758" w:rsidR="00BC76FD" w:rsidRPr="00BC76FD" w:rsidRDefault="00EC2046" w:rsidP="007B37AF">
      <w:pPr>
        <w:numPr>
          <w:ilvl w:val="0"/>
          <w:numId w:val="15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połowa 202</w:t>
      </w:r>
      <w:r w:rsidR="008D37B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r. – konsultacje z organizacjami pozarządowymi, w</w:t>
      </w:r>
      <w:r w:rsid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spółpraca </w:t>
      </w:r>
      <w:r w:rsid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Centrami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Obywatelskim</w:t>
      </w:r>
      <w:r w:rsid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EBF88F" w14:textId="4E65FED6" w:rsidR="00BC76FD" w:rsidRPr="00BC76FD" w:rsidRDefault="00C31495" w:rsidP="00E80CF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Komórka koordynująca przyjmuje od komórek realizujących wnioski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i propozycje zmian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zapisów Programu na rok następny.</w:t>
      </w:r>
    </w:p>
    <w:p w14:paraId="0AAB6124" w14:textId="2D25ED47" w:rsidR="00BC76FD" w:rsidRPr="00BC76FD" w:rsidRDefault="00E80CF0" w:rsidP="00E80CF0">
      <w:pPr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uchwalany jest do dnia 30 listopada roku poprzedzającego okres jego obowiązywania.</w:t>
      </w:r>
    </w:p>
    <w:p w14:paraId="6BBA57B9" w14:textId="77777777" w:rsidR="00BC76FD" w:rsidRPr="00BC76FD" w:rsidRDefault="00BC76FD" w:rsidP="00BC76FD">
      <w:pPr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1F1939" w14:textId="637BBB4D" w:rsidR="00BC76FD" w:rsidRPr="00BC76FD" w:rsidRDefault="00BC76FD" w:rsidP="00073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95EF7" w14:textId="1F37A97B" w:rsidR="00BC76FD" w:rsidRPr="00CE0DDF" w:rsidRDefault="00FB282D" w:rsidP="008D37B3">
      <w:pPr>
        <w:shd w:val="clear" w:color="auto" w:fill="BDD6EE" w:themeFill="accent1" w:themeFillTint="66"/>
        <w:suppressAutoHyphens/>
        <w:autoSpaceDE w:val="0"/>
        <w:spacing w:after="0" w:line="240" w:lineRule="auto"/>
        <w:jc w:val="center"/>
        <w:rPr>
          <w:color w:val="000000" w:themeColor="text1"/>
        </w:rPr>
      </w:pPr>
      <w:r w:rsidRPr="00CE0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***</w:t>
      </w:r>
    </w:p>
    <w:sectPr w:rsidR="00BC76FD" w:rsidRPr="00CE0DDF" w:rsidSect="00417D0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FD29" w14:textId="77777777" w:rsidR="00555C1B" w:rsidRDefault="00555C1B" w:rsidP="00BC76FD">
      <w:pPr>
        <w:spacing w:after="0" w:line="240" w:lineRule="auto"/>
      </w:pPr>
      <w:r>
        <w:separator/>
      </w:r>
    </w:p>
  </w:endnote>
  <w:endnote w:type="continuationSeparator" w:id="0">
    <w:p w14:paraId="040ED84E" w14:textId="77777777" w:rsidR="00555C1B" w:rsidRDefault="00555C1B" w:rsidP="00BC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4C32" w14:textId="48602D3B" w:rsidR="00416CC9" w:rsidRDefault="00416CC9" w:rsidP="0051379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F0E62" w14:textId="77777777" w:rsidR="00555C1B" w:rsidRDefault="00555C1B" w:rsidP="00BC76FD">
      <w:pPr>
        <w:spacing w:after="0" w:line="240" w:lineRule="auto"/>
      </w:pPr>
      <w:r>
        <w:separator/>
      </w:r>
    </w:p>
  </w:footnote>
  <w:footnote w:type="continuationSeparator" w:id="0">
    <w:p w14:paraId="5A38C60D" w14:textId="77777777" w:rsidR="00555C1B" w:rsidRDefault="00555C1B" w:rsidP="00BC76FD">
      <w:pPr>
        <w:spacing w:after="0" w:line="240" w:lineRule="auto"/>
      </w:pPr>
      <w:r>
        <w:continuationSeparator/>
      </w:r>
    </w:p>
  </w:footnote>
  <w:footnote w:id="1">
    <w:p w14:paraId="029E8EFF" w14:textId="62B70429" w:rsidR="00416CC9" w:rsidRPr="000463D7" w:rsidRDefault="00416CC9" w:rsidP="00046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3D7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0463D7">
        <w:rPr>
          <w:rFonts w:ascii="Times New Roman" w:hAnsi="Times New Roman" w:cs="Times New Roman"/>
          <w:sz w:val="20"/>
          <w:szCs w:val="20"/>
        </w:rPr>
        <w:t xml:space="preserve"> Zgo</w:t>
      </w:r>
      <w:r>
        <w:rPr>
          <w:rFonts w:ascii="Times New Roman" w:hAnsi="Times New Roman" w:cs="Times New Roman"/>
          <w:sz w:val="20"/>
          <w:szCs w:val="20"/>
        </w:rPr>
        <w:t>dnie z zarządzeniem nr 2822/2019</w:t>
      </w:r>
      <w:r w:rsidRPr="000463D7">
        <w:rPr>
          <w:rFonts w:ascii="Times New Roman" w:hAnsi="Times New Roman" w:cs="Times New Roman"/>
          <w:sz w:val="20"/>
          <w:szCs w:val="20"/>
        </w:rPr>
        <w:t xml:space="preserve"> Prezydenta M</w:t>
      </w:r>
      <w:r>
        <w:rPr>
          <w:rFonts w:ascii="Times New Roman" w:hAnsi="Times New Roman" w:cs="Times New Roman"/>
          <w:sz w:val="20"/>
          <w:szCs w:val="20"/>
        </w:rPr>
        <w:t>iasta Krakowa z dnia 25.10.2019</w:t>
      </w:r>
      <w:r w:rsidRPr="000463D7">
        <w:rPr>
          <w:rFonts w:ascii="Times New Roman" w:hAnsi="Times New Roman" w:cs="Times New Roman"/>
          <w:sz w:val="20"/>
          <w:szCs w:val="20"/>
        </w:rPr>
        <w:t>r. w sprawie powołania zespołu Koordynatorów dziedzin zarządzania, w GMK i MJO obowiązuje monitoring oparty o d</w:t>
      </w:r>
      <w:r w:rsidRPr="000463D7">
        <w:rPr>
          <w:rFonts w:ascii="Times New Roman" w:eastAsia="Calibri" w:hAnsi="Times New Roman" w:cs="Times New Roman"/>
          <w:bCs/>
          <w:sz w:val="20"/>
          <w:szCs w:val="20"/>
        </w:rPr>
        <w:t xml:space="preserve">ziedziny zarządzania </w:t>
      </w:r>
      <w:r w:rsidRPr="000463D7">
        <w:rPr>
          <w:rFonts w:ascii="Times New Roman" w:eastAsia="Calibri" w:hAnsi="Times New Roman" w:cs="Times New Roman"/>
          <w:sz w:val="20"/>
          <w:szCs w:val="20"/>
        </w:rPr>
        <w:t xml:space="preserve">– jednolite pod względem merytorycznym obszary działań Gminy Miejskiej Kraków, obejmujące zbliżone przedmiotowo zakres usług publicznych: (1) przestrzeń i architektura, (2) transport i komunikacja, (3) gospodarka komunalna, (4) ochrona środowiska, (5) oświata i wychowanie, (6) bezpieczeństwo publiczne, (7) mieszkalnictwo, (8) kultura i ochrona dziedzictwa narodowego, (9) sport i rekreacja, (10) zdrowie, (11) pomoc społeczna, (12) przedsiębiorczość, (13) społeczeństwo obywatelskie, (14) turystyka i promocja, (15) nauka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0463D7">
        <w:rPr>
          <w:rFonts w:ascii="Times New Roman" w:eastAsia="Calibri" w:hAnsi="Times New Roman" w:cs="Times New Roman"/>
          <w:sz w:val="20"/>
          <w:szCs w:val="20"/>
        </w:rPr>
        <w:t>i technologie informatyczne. Ponadto w GMK i MJO obowiązuje aplikacja informatyczna do monitorowania zadań budżetowych i usług publicznych, wprowadzona na podstawie zarządzenia nr 2504/2014 Prezydenta M</w:t>
      </w:r>
      <w:r>
        <w:rPr>
          <w:rFonts w:ascii="Times New Roman" w:eastAsia="Calibri" w:hAnsi="Times New Roman" w:cs="Times New Roman"/>
          <w:sz w:val="20"/>
          <w:szCs w:val="20"/>
        </w:rPr>
        <w:t>iasta Krakowa z dnia 09.09.2014</w:t>
      </w:r>
      <w:r w:rsidRPr="000463D7">
        <w:rPr>
          <w:rFonts w:ascii="Times New Roman" w:eastAsia="Calibri" w:hAnsi="Times New Roman" w:cs="Times New Roman"/>
          <w:sz w:val="20"/>
          <w:szCs w:val="20"/>
        </w:rPr>
        <w:t>r. w sprawie wdrożenia w Urzędzie Miasta Krakowa aplikacji informatycznej „STRADOM”.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1708" w14:textId="177200B6" w:rsidR="00660B1C" w:rsidRPr="00660B1C" w:rsidRDefault="00660B1C" w:rsidP="00660B1C">
    <w:pPr>
      <w:pStyle w:val="Nagwek"/>
      <w:jc w:val="right"/>
      <w:rPr>
        <w:rFonts w:ascii="Times New Roman" w:hAnsi="Times New Roman" w:cs="Times New Roman"/>
        <w:b/>
        <w:bCs/>
        <w:sz w:val="20"/>
        <w:szCs w:val="20"/>
      </w:rPr>
    </w:pPr>
    <w:r w:rsidRPr="00660B1C">
      <w:rPr>
        <w:rFonts w:ascii="Times New Roman" w:hAnsi="Times New Roman" w:cs="Times New Roman"/>
        <w:b/>
        <w:bCs/>
        <w:sz w:val="20"/>
        <w:szCs w:val="20"/>
      </w:rPr>
      <w:t xml:space="preserve">Załącznik do uchwały nr </w:t>
    </w:r>
    <w:r w:rsidR="008D37B3">
      <w:rPr>
        <w:rFonts w:ascii="Times New Roman" w:hAnsi="Times New Roman" w:cs="Times New Roman"/>
        <w:b/>
        <w:bCs/>
        <w:sz w:val="20"/>
        <w:szCs w:val="20"/>
      </w:rPr>
      <w:t>………</w:t>
    </w:r>
    <w:r w:rsidRPr="00660B1C">
      <w:rPr>
        <w:rFonts w:ascii="Times New Roman" w:hAnsi="Times New Roman" w:cs="Times New Roman"/>
        <w:b/>
        <w:bCs/>
        <w:sz w:val="20"/>
        <w:szCs w:val="20"/>
      </w:rPr>
      <w:t xml:space="preserve">Rady Miasta Krakowa </w:t>
    </w:r>
  </w:p>
  <w:p w14:paraId="25D418FC" w14:textId="7654FBFF" w:rsidR="00660B1C" w:rsidRPr="00660B1C" w:rsidRDefault="00660B1C" w:rsidP="00660B1C">
    <w:pPr>
      <w:pStyle w:val="Nagwek"/>
      <w:jc w:val="right"/>
      <w:rPr>
        <w:rFonts w:ascii="Times New Roman" w:hAnsi="Times New Roman" w:cs="Times New Roman"/>
        <w:b/>
        <w:bCs/>
        <w:sz w:val="20"/>
        <w:szCs w:val="20"/>
      </w:rPr>
    </w:pPr>
    <w:r w:rsidRPr="00660B1C">
      <w:rPr>
        <w:rFonts w:ascii="Times New Roman" w:hAnsi="Times New Roman" w:cs="Times New Roman"/>
        <w:b/>
        <w:bCs/>
        <w:sz w:val="20"/>
        <w:szCs w:val="20"/>
      </w:rPr>
      <w:t xml:space="preserve">z dnia </w:t>
    </w:r>
    <w:r w:rsidR="008D37B3">
      <w:rPr>
        <w:rFonts w:ascii="Times New Roman" w:hAnsi="Times New Roman" w:cs="Times New Roman"/>
        <w:b/>
        <w:bCs/>
        <w:sz w:val="20"/>
        <w:szCs w:val="20"/>
      </w:rPr>
      <w:t xml:space="preserve">…….. </w:t>
    </w:r>
    <w:r w:rsidRPr="00660B1C">
      <w:rPr>
        <w:rFonts w:ascii="Times New Roman" w:hAnsi="Times New Roman" w:cs="Times New Roman"/>
        <w:b/>
        <w:bCs/>
        <w:sz w:val="20"/>
        <w:szCs w:val="20"/>
      </w:rPr>
      <w:t>202</w:t>
    </w:r>
    <w:r w:rsidR="008D37B3">
      <w:rPr>
        <w:rFonts w:ascii="Times New Roman" w:hAnsi="Times New Roman" w:cs="Times New Roman"/>
        <w:b/>
        <w:bCs/>
        <w:sz w:val="20"/>
        <w:szCs w:val="20"/>
      </w:rPr>
      <w:t>5</w:t>
    </w:r>
    <w:r w:rsidRPr="00660B1C">
      <w:rPr>
        <w:rFonts w:ascii="Times New Roman" w:hAnsi="Times New Roman" w:cs="Times New Roman"/>
        <w:b/>
        <w:bCs/>
        <w:sz w:val="20"/>
        <w:szCs w:val="20"/>
      </w:rPr>
      <w:t xml:space="preserve"> r.</w:t>
    </w:r>
  </w:p>
  <w:p w14:paraId="1D8374DD" w14:textId="77777777" w:rsidR="00660B1C" w:rsidRDefault="00660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283"/>
        </w:tabs>
        <w:ind w:left="128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27"/>
        </w:tabs>
        <w:ind w:left="14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71"/>
        </w:tabs>
        <w:ind w:left="15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15"/>
        </w:tabs>
        <w:ind w:left="17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59"/>
        </w:tabs>
        <w:ind w:left="18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003"/>
        </w:tabs>
        <w:ind w:left="20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47"/>
        </w:tabs>
        <w:ind w:left="21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291"/>
        </w:tabs>
        <w:ind w:left="22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35"/>
        </w:tabs>
        <w:ind w:left="2435" w:hanging="1584"/>
      </w:pPr>
    </w:lvl>
  </w:abstractNum>
  <w:abstractNum w:abstractNumId="1" w15:restartNumberingAfterBreak="0">
    <w:nsid w:val="00000055"/>
    <w:multiLevelType w:val="multilevel"/>
    <w:tmpl w:val="00000055"/>
    <w:name w:val="WW8Num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99"/>
    <w:multiLevelType w:val="singleLevel"/>
    <w:tmpl w:val="00000099"/>
    <w:name w:val="WW8Num15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40312C0"/>
    <w:multiLevelType w:val="multilevel"/>
    <w:tmpl w:val="A15EFF12"/>
    <w:lvl w:ilvl="0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920E22"/>
    <w:multiLevelType w:val="hybridMultilevel"/>
    <w:tmpl w:val="6F94046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50B36A7"/>
    <w:multiLevelType w:val="multilevel"/>
    <w:tmpl w:val="24DC4E60"/>
    <w:lvl w:ilvl="0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5C04FE8"/>
    <w:multiLevelType w:val="multilevel"/>
    <w:tmpl w:val="79ECC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203246"/>
    <w:multiLevelType w:val="hybridMultilevel"/>
    <w:tmpl w:val="E62838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30632"/>
    <w:multiLevelType w:val="multilevel"/>
    <w:tmpl w:val="DA128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513195"/>
    <w:multiLevelType w:val="multilevel"/>
    <w:tmpl w:val="368CE4E0"/>
    <w:lvl w:ilvl="0">
      <w:start w:val="1"/>
      <w:numFmt w:val="none"/>
      <w:lvlText w:val="d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68A6E4F"/>
    <w:multiLevelType w:val="multilevel"/>
    <w:tmpl w:val="FABED3B4"/>
    <w:lvl w:ilvl="0">
      <w:start w:val="1"/>
      <w:numFmt w:val="none"/>
      <w:lvlText w:val="e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7D73D2C"/>
    <w:multiLevelType w:val="hybridMultilevel"/>
    <w:tmpl w:val="0CF43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DA2788"/>
    <w:multiLevelType w:val="hybridMultilevel"/>
    <w:tmpl w:val="971EEB98"/>
    <w:name w:val="WW8Num13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9B63EC"/>
    <w:multiLevelType w:val="multilevel"/>
    <w:tmpl w:val="F912C07E"/>
    <w:lvl w:ilvl="0">
      <w:start w:val="1"/>
      <w:numFmt w:val="none"/>
      <w:lvlText w:val="b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ED87C0B"/>
    <w:multiLevelType w:val="multilevel"/>
    <w:tmpl w:val="CCF8BA00"/>
    <w:lvl w:ilvl="0">
      <w:start w:val="1"/>
      <w:numFmt w:val="none"/>
      <w:lvlText w:val="d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09942F8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A01EFC"/>
    <w:multiLevelType w:val="multilevel"/>
    <w:tmpl w:val="D64CE470"/>
    <w:lvl w:ilvl="0">
      <w:start w:val="1"/>
      <w:numFmt w:val="none"/>
      <w:lvlText w:val="c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DBB2C74"/>
    <w:multiLevelType w:val="multilevel"/>
    <w:tmpl w:val="6C94E1F6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11C34D0"/>
    <w:multiLevelType w:val="hybridMultilevel"/>
    <w:tmpl w:val="D64E1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176A7"/>
    <w:multiLevelType w:val="multilevel"/>
    <w:tmpl w:val="F7A2B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986A90"/>
    <w:multiLevelType w:val="hybridMultilevel"/>
    <w:tmpl w:val="D23601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9082255"/>
    <w:multiLevelType w:val="multilevel"/>
    <w:tmpl w:val="5E2C5BBA"/>
    <w:lvl w:ilvl="0">
      <w:start w:val="1"/>
      <w:numFmt w:val="none"/>
      <w:lvlText w:val="c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0245DEF"/>
    <w:multiLevelType w:val="multilevel"/>
    <w:tmpl w:val="D3C49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692629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18336B"/>
    <w:multiLevelType w:val="hybridMultilevel"/>
    <w:tmpl w:val="8ED406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AD7E7D"/>
    <w:multiLevelType w:val="multilevel"/>
    <w:tmpl w:val="06425086"/>
    <w:lvl w:ilvl="0">
      <w:start w:val="1"/>
      <w:numFmt w:val="none"/>
      <w:lvlText w:val="c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BD43735"/>
    <w:multiLevelType w:val="multilevel"/>
    <w:tmpl w:val="6B029AF0"/>
    <w:lvl w:ilvl="0">
      <w:start w:val="1"/>
      <w:numFmt w:val="none"/>
      <w:lvlText w:val="b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DEB6EE6"/>
    <w:multiLevelType w:val="hybridMultilevel"/>
    <w:tmpl w:val="79F8AB3C"/>
    <w:lvl w:ilvl="0" w:tplc="B8F0431E">
      <w:start w:val="1"/>
      <w:numFmt w:val="decimal"/>
      <w:lvlText w:val="%1)"/>
      <w:lvlJc w:val="left"/>
      <w:pPr>
        <w:ind w:left="928" w:hanging="360"/>
      </w:pPr>
      <w:rPr>
        <w:i w:val="0"/>
        <w:color w:val="000000" w:themeColor="text1"/>
      </w:rPr>
    </w:lvl>
    <w:lvl w:ilvl="1" w:tplc="E90E5EE2" w:tentative="1">
      <w:start w:val="1"/>
      <w:numFmt w:val="lowerLetter"/>
      <w:lvlText w:val="%2."/>
      <w:lvlJc w:val="left"/>
      <w:pPr>
        <w:ind w:left="1440" w:hanging="360"/>
      </w:pPr>
    </w:lvl>
    <w:lvl w:ilvl="2" w:tplc="8B0E2E28" w:tentative="1">
      <w:start w:val="1"/>
      <w:numFmt w:val="lowerRoman"/>
      <w:lvlText w:val="%3."/>
      <w:lvlJc w:val="right"/>
      <w:pPr>
        <w:ind w:left="2160" w:hanging="180"/>
      </w:pPr>
    </w:lvl>
    <w:lvl w:ilvl="3" w:tplc="1AD82EFC" w:tentative="1">
      <w:start w:val="1"/>
      <w:numFmt w:val="decimal"/>
      <w:lvlText w:val="%4."/>
      <w:lvlJc w:val="left"/>
      <w:pPr>
        <w:ind w:left="2880" w:hanging="360"/>
      </w:pPr>
    </w:lvl>
    <w:lvl w:ilvl="4" w:tplc="EFD2F230" w:tentative="1">
      <w:start w:val="1"/>
      <w:numFmt w:val="lowerLetter"/>
      <w:lvlText w:val="%5."/>
      <w:lvlJc w:val="left"/>
      <w:pPr>
        <w:ind w:left="3600" w:hanging="360"/>
      </w:pPr>
    </w:lvl>
    <w:lvl w:ilvl="5" w:tplc="D7C660A2" w:tentative="1">
      <w:start w:val="1"/>
      <w:numFmt w:val="lowerRoman"/>
      <w:lvlText w:val="%6."/>
      <w:lvlJc w:val="right"/>
      <w:pPr>
        <w:ind w:left="4320" w:hanging="180"/>
      </w:pPr>
    </w:lvl>
    <w:lvl w:ilvl="6" w:tplc="9BEEA142" w:tentative="1">
      <w:start w:val="1"/>
      <w:numFmt w:val="decimal"/>
      <w:lvlText w:val="%7."/>
      <w:lvlJc w:val="left"/>
      <w:pPr>
        <w:ind w:left="5040" w:hanging="360"/>
      </w:pPr>
    </w:lvl>
    <w:lvl w:ilvl="7" w:tplc="FB569AA0" w:tentative="1">
      <w:start w:val="1"/>
      <w:numFmt w:val="lowerLetter"/>
      <w:lvlText w:val="%8."/>
      <w:lvlJc w:val="left"/>
      <w:pPr>
        <w:ind w:left="5760" w:hanging="360"/>
      </w:pPr>
    </w:lvl>
    <w:lvl w:ilvl="8" w:tplc="87067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84756"/>
    <w:multiLevelType w:val="multilevel"/>
    <w:tmpl w:val="C56AFDF0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8673728"/>
    <w:multiLevelType w:val="hybridMultilevel"/>
    <w:tmpl w:val="D34ED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76DC7"/>
    <w:multiLevelType w:val="hybridMultilevel"/>
    <w:tmpl w:val="5E9AA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A375C"/>
    <w:multiLevelType w:val="multilevel"/>
    <w:tmpl w:val="171CE7CA"/>
    <w:lvl w:ilvl="0">
      <w:start w:val="1"/>
      <w:numFmt w:val="none"/>
      <w:lvlText w:val="e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C920A87"/>
    <w:multiLevelType w:val="multilevel"/>
    <w:tmpl w:val="3648D7A6"/>
    <w:lvl w:ilvl="0">
      <w:start w:val="1"/>
      <w:numFmt w:val="none"/>
      <w:lvlText w:val="d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E2A2D21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C176A3"/>
    <w:multiLevelType w:val="multilevel"/>
    <w:tmpl w:val="C250116C"/>
    <w:lvl w:ilvl="0">
      <w:start w:val="1"/>
      <w:numFmt w:val="none"/>
      <w:lvlText w:val="d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A82581B"/>
    <w:multiLevelType w:val="multilevel"/>
    <w:tmpl w:val="AB602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9C3C3F"/>
    <w:multiLevelType w:val="multilevel"/>
    <w:tmpl w:val="DD0EF418"/>
    <w:lvl w:ilvl="0">
      <w:start w:val="1"/>
      <w:numFmt w:val="none"/>
      <w:lvlText w:val="b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E113E63"/>
    <w:multiLevelType w:val="multilevel"/>
    <w:tmpl w:val="4F222982"/>
    <w:lvl w:ilvl="0">
      <w:start w:val="1"/>
      <w:numFmt w:val="none"/>
      <w:lvlText w:val="f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EB56D98"/>
    <w:multiLevelType w:val="multilevel"/>
    <w:tmpl w:val="25C439C0"/>
    <w:lvl w:ilvl="0">
      <w:start w:val="1"/>
      <w:numFmt w:val="none"/>
      <w:lvlText w:val="b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FD4562B"/>
    <w:multiLevelType w:val="multilevel"/>
    <w:tmpl w:val="4B08F54A"/>
    <w:lvl w:ilvl="0">
      <w:start w:val="1"/>
      <w:numFmt w:val="none"/>
      <w:lvlText w:val="c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4"/>
  </w:num>
  <w:num w:numId="14">
    <w:abstractNumId w:val="30"/>
  </w:num>
  <w:num w:numId="15">
    <w:abstractNumId w:val="31"/>
  </w:num>
  <w:num w:numId="16">
    <w:abstractNumId w:val="19"/>
  </w:num>
  <w:num w:numId="17">
    <w:abstractNumId w:val="39"/>
  </w:num>
  <w:num w:numId="18">
    <w:abstractNumId w:val="2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37"/>
  </w:num>
  <w:num w:numId="22">
    <w:abstractNumId w:val="17"/>
  </w:num>
  <w:num w:numId="23">
    <w:abstractNumId w:val="35"/>
  </w:num>
  <w:num w:numId="24">
    <w:abstractNumId w:val="11"/>
  </w:num>
  <w:num w:numId="25">
    <w:abstractNumId w:val="38"/>
  </w:num>
  <w:num w:numId="26">
    <w:abstractNumId w:val="18"/>
  </w:num>
  <w:num w:numId="27">
    <w:abstractNumId w:val="40"/>
  </w:num>
  <w:num w:numId="28">
    <w:abstractNumId w:val="15"/>
  </w:num>
  <w:num w:numId="29">
    <w:abstractNumId w:val="6"/>
  </w:num>
  <w:num w:numId="30">
    <w:abstractNumId w:val="14"/>
  </w:num>
  <w:num w:numId="31">
    <w:abstractNumId w:val="26"/>
  </w:num>
  <w:num w:numId="32">
    <w:abstractNumId w:val="10"/>
  </w:num>
  <w:num w:numId="33">
    <w:abstractNumId w:val="4"/>
  </w:num>
  <w:num w:numId="34">
    <w:abstractNumId w:val="27"/>
  </w:num>
  <w:num w:numId="35">
    <w:abstractNumId w:val="22"/>
  </w:num>
  <w:num w:numId="36">
    <w:abstractNumId w:val="33"/>
  </w:num>
  <w:num w:numId="37">
    <w:abstractNumId w:val="32"/>
  </w:num>
  <w:num w:numId="38">
    <w:abstractNumId w:val="8"/>
  </w:num>
  <w:num w:numId="39">
    <w:abstractNumId w:val="9"/>
  </w:num>
  <w:num w:numId="40">
    <w:abstractNumId w:val="7"/>
  </w:num>
  <w:num w:numId="41">
    <w:abstractNumId w:val="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FD"/>
    <w:rsid w:val="000004EA"/>
    <w:rsid w:val="000064C0"/>
    <w:rsid w:val="000129C5"/>
    <w:rsid w:val="000148B3"/>
    <w:rsid w:val="00024E8A"/>
    <w:rsid w:val="00025B48"/>
    <w:rsid w:val="000463D7"/>
    <w:rsid w:val="00046C00"/>
    <w:rsid w:val="000556B6"/>
    <w:rsid w:val="00056BCC"/>
    <w:rsid w:val="00056C87"/>
    <w:rsid w:val="00062903"/>
    <w:rsid w:val="00064DE5"/>
    <w:rsid w:val="0007277D"/>
    <w:rsid w:val="0007314D"/>
    <w:rsid w:val="00073DDF"/>
    <w:rsid w:val="00077C84"/>
    <w:rsid w:val="00077ED0"/>
    <w:rsid w:val="0008634F"/>
    <w:rsid w:val="00091C7F"/>
    <w:rsid w:val="000A3498"/>
    <w:rsid w:val="000A453A"/>
    <w:rsid w:val="000A4F19"/>
    <w:rsid w:val="000B1694"/>
    <w:rsid w:val="000B6ABA"/>
    <w:rsid w:val="000C0528"/>
    <w:rsid w:val="000C4CC9"/>
    <w:rsid w:val="000D285C"/>
    <w:rsid w:val="000D7724"/>
    <w:rsid w:val="000E02AB"/>
    <w:rsid w:val="000E082B"/>
    <w:rsid w:val="000E2B09"/>
    <w:rsid w:val="000E5918"/>
    <w:rsid w:val="000E6011"/>
    <w:rsid w:val="000F06FC"/>
    <w:rsid w:val="000F7B4D"/>
    <w:rsid w:val="00104A8D"/>
    <w:rsid w:val="00105E6B"/>
    <w:rsid w:val="00114E7F"/>
    <w:rsid w:val="00117925"/>
    <w:rsid w:val="00124B97"/>
    <w:rsid w:val="00130AED"/>
    <w:rsid w:val="001319C1"/>
    <w:rsid w:val="00133B7E"/>
    <w:rsid w:val="00134F65"/>
    <w:rsid w:val="00141AA9"/>
    <w:rsid w:val="0014304C"/>
    <w:rsid w:val="00143731"/>
    <w:rsid w:val="00147044"/>
    <w:rsid w:val="00154C26"/>
    <w:rsid w:val="00160294"/>
    <w:rsid w:val="0016048F"/>
    <w:rsid w:val="00164EC6"/>
    <w:rsid w:val="0017000D"/>
    <w:rsid w:val="001707A4"/>
    <w:rsid w:val="001861E6"/>
    <w:rsid w:val="00186226"/>
    <w:rsid w:val="001A1142"/>
    <w:rsid w:val="001A1145"/>
    <w:rsid w:val="001A3BDD"/>
    <w:rsid w:val="001B022E"/>
    <w:rsid w:val="001B1D83"/>
    <w:rsid w:val="001B2FE3"/>
    <w:rsid w:val="001B3CBF"/>
    <w:rsid w:val="001B6F3A"/>
    <w:rsid w:val="001C0062"/>
    <w:rsid w:val="001C3B2D"/>
    <w:rsid w:val="001C4879"/>
    <w:rsid w:val="001C7D5D"/>
    <w:rsid w:val="001D3028"/>
    <w:rsid w:val="001D7625"/>
    <w:rsid w:val="001E0F9F"/>
    <w:rsid w:val="001E1305"/>
    <w:rsid w:val="001F1C5F"/>
    <w:rsid w:val="001F6F97"/>
    <w:rsid w:val="002049AF"/>
    <w:rsid w:val="00206531"/>
    <w:rsid w:val="002071EC"/>
    <w:rsid w:val="0020773D"/>
    <w:rsid w:val="00213B72"/>
    <w:rsid w:val="002150E3"/>
    <w:rsid w:val="00216393"/>
    <w:rsid w:val="002203FC"/>
    <w:rsid w:val="002220C0"/>
    <w:rsid w:val="00224512"/>
    <w:rsid w:val="0022543A"/>
    <w:rsid w:val="0023070D"/>
    <w:rsid w:val="00230A36"/>
    <w:rsid w:val="00236C91"/>
    <w:rsid w:val="00244A6A"/>
    <w:rsid w:val="00246D09"/>
    <w:rsid w:val="0025020F"/>
    <w:rsid w:val="00254589"/>
    <w:rsid w:val="0025660C"/>
    <w:rsid w:val="0026184E"/>
    <w:rsid w:val="00266A09"/>
    <w:rsid w:val="00277507"/>
    <w:rsid w:val="00280F48"/>
    <w:rsid w:val="002814CA"/>
    <w:rsid w:val="00282EF4"/>
    <w:rsid w:val="00283575"/>
    <w:rsid w:val="00284467"/>
    <w:rsid w:val="0028688D"/>
    <w:rsid w:val="00286B8C"/>
    <w:rsid w:val="002922EE"/>
    <w:rsid w:val="00294442"/>
    <w:rsid w:val="0029552F"/>
    <w:rsid w:val="00295BCE"/>
    <w:rsid w:val="002A283D"/>
    <w:rsid w:val="002B189B"/>
    <w:rsid w:val="002B6585"/>
    <w:rsid w:val="002C12E3"/>
    <w:rsid w:val="002C2D76"/>
    <w:rsid w:val="002C3546"/>
    <w:rsid w:val="002D0598"/>
    <w:rsid w:val="002D100A"/>
    <w:rsid w:val="002D207D"/>
    <w:rsid w:val="002D3F39"/>
    <w:rsid w:val="002D6A06"/>
    <w:rsid w:val="002E4DC2"/>
    <w:rsid w:val="002E571F"/>
    <w:rsid w:val="003013FF"/>
    <w:rsid w:val="00310DD3"/>
    <w:rsid w:val="00312E15"/>
    <w:rsid w:val="00314B80"/>
    <w:rsid w:val="00316F33"/>
    <w:rsid w:val="00320A22"/>
    <w:rsid w:val="0032435A"/>
    <w:rsid w:val="00327C08"/>
    <w:rsid w:val="00334F03"/>
    <w:rsid w:val="0034294B"/>
    <w:rsid w:val="00345A5E"/>
    <w:rsid w:val="003471EC"/>
    <w:rsid w:val="00347211"/>
    <w:rsid w:val="00355110"/>
    <w:rsid w:val="003566A3"/>
    <w:rsid w:val="0035732A"/>
    <w:rsid w:val="003752D3"/>
    <w:rsid w:val="0037602F"/>
    <w:rsid w:val="00377B19"/>
    <w:rsid w:val="0038311C"/>
    <w:rsid w:val="00390BDC"/>
    <w:rsid w:val="0039525E"/>
    <w:rsid w:val="00395AAF"/>
    <w:rsid w:val="00397EFB"/>
    <w:rsid w:val="003A6F61"/>
    <w:rsid w:val="003B62EF"/>
    <w:rsid w:val="003C1219"/>
    <w:rsid w:val="003C6751"/>
    <w:rsid w:val="003D39DA"/>
    <w:rsid w:val="003D5F23"/>
    <w:rsid w:val="003E2E47"/>
    <w:rsid w:val="003E3EF3"/>
    <w:rsid w:val="003F1C3A"/>
    <w:rsid w:val="003F50BF"/>
    <w:rsid w:val="003F57BF"/>
    <w:rsid w:val="004006CA"/>
    <w:rsid w:val="00404443"/>
    <w:rsid w:val="004049E0"/>
    <w:rsid w:val="00407B71"/>
    <w:rsid w:val="004110F5"/>
    <w:rsid w:val="00412C7C"/>
    <w:rsid w:val="00413AE9"/>
    <w:rsid w:val="00416253"/>
    <w:rsid w:val="00416CC9"/>
    <w:rsid w:val="00417D08"/>
    <w:rsid w:val="004220CA"/>
    <w:rsid w:val="00423901"/>
    <w:rsid w:val="004278C3"/>
    <w:rsid w:val="00435507"/>
    <w:rsid w:val="00440AA9"/>
    <w:rsid w:val="00440BDD"/>
    <w:rsid w:val="004416AD"/>
    <w:rsid w:val="0045089F"/>
    <w:rsid w:val="00457282"/>
    <w:rsid w:val="00460E0F"/>
    <w:rsid w:val="00462654"/>
    <w:rsid w:val="00464220"/>
    <w:rsid w:val="00466C92"/>
    <w:rsid w:val="00467556"/>
    <w:rsid w:val="00472F65"/>
    <w:rsid w:val="0047453C"/>
    <w:rsid w:val="00477FB5"/>
    <w:rsid w:val="00483FC7"/>
    <w:rsid w:val="0048652C"/>
    <w:rsid w:val="00490B17"/>
    <w:rsid w:val="00491932"/>
    <w:rsid w:val="00496061"/>
    <w:rsid w:val="004978A4"/>
    <w:rsid w:val="004A2906"/>
    <w:rsid w:val="004A3070"/>
    <w:rsid w:val="004A4192"/>
    <w:rsid w:val="004B36E3"/>
    <w:rsid w:val="004D1D0D"/>
    <w:rsid w:val="004D59C7"/>
    <w:rsid w:val="004E2E80"/>
    <w:rsid w:val="004F0BE5"/>
    <w:rsid w:val="004F0DEB"/>
    <w:rsid w:val="004F69DD"/>
    <w:rsid w:val="00503B48"/>
    <w:rsid w:val="00503B4A"/>
    <w:rsid w:val="00503EA9"/>
    <w:rsid w:val="00507585"/>
    <w:rsid w:val="005106D0"/>
    <w:rsid w:val="00510BA2"/>
    <w:rsid w:val="00511D52"/>
    <w:rsid w:val="0051379D"/>
    <w:rsid w:val="00513DBF"/>
    <w:rsid w:val="00514E0C"/>
    <w:rsid w:val="005155F9"/>
    <w:rsid w:val="00521466"/>
    <w:rsid w:val="005234AC"/>
    <w:rsid w:val="005261D4"/>
    <w:rsid w:val="0052670D"/>
    <w:rsid w:val="00530525"/>
    <w:rsid w:val="00532DDD"/>
    <w:rsid w:val="00537681"/>
    <w:rsid w:val="005421A7"/>
    <w:rsid w:val="005423A3"/>
    <w:rsid w:val="00542F4C"/>
    <w:rsid w:val="005548F3"/>
    <w:rsid w:val="00555C1B"/>
    <w:rsid w:val="00556A4B"/>
    <w:rsid w:val="00560465"/>
    <w:rsid w:val="005625DB"/>
    <w:rsid w:val="00567B1C"/>
    <w:rsid w:val="00570125"/>
    <w:rsid w:val="00571509"/>
    <w:rsid w:val="005858E8"/>
    <w:rsid w:val="00590466"/>
    <w:rsid w:val="005908C3"/>
    <w:rsid w:val="00591B2D"/>
    <w:rsid w:val="005927C5"/>
    <w:rsid w:val="0059512D"/>
    <w:rsid w:val="00595380"/>
    <w:rsid w:val="005A3B9D"/>
    <w:rsid w:val="005A4FB4"/>
    <w:rsid w:val="005A551E"/>
    <w:rsid w:val="005B0F22"/>
    <w:rsid w:val="005B1D36"/>
    <w:rsid w:val="005B4C39"/>
    <w:rsid w:val="005B62F2"/>
    <w:rsid w:val="005C20BC"/>
    <w:rsid w:val="005C24B2"/>
    <w:rsid w:val="005C7E9C"/>
    <w:rsid w:val="005E1D2D"/>
    <w:rsid w:val="005E2CB5"/>
    <w:rsid w:val="005E7E06"/>
    <w:rsid w:val="005F1FED"/>
    <w:rsid w:val="005F583D"/>
    <w:rsid w:val="005F593A"/>
    <w:rsid w:val="005F6756"/>
    <w:rsid w:val="00600978"/>
    <w:rsid w:val="00601877"/>
    <w:rsid w:val="0061548C"/>
    <w:rsid w:val="0061584F"/>
    <w:rsid w:val="006177FE"/>
    <w:rsid w:val="006213C2"/>
    <w:rsid w:val="0062490B"/>
    <w:rsid w:val="006259EE"/>
    <w:rsid w:val="00626787"/>
    <w:rsid w:val="0063299C"/>
    <w:rsid w:val="006338EA"/>
    <w:rsid w:val="006377F0"/>
    <w:rsid w:val="00642E77"/>
    <w:rsid w:val="00652698"/>
    <w:rsid w:val="0065325E"/>
    <w:rsid w:val="00660B1C"/>
    <w:rsid w:val="006700CE"/>
    <w:rsid w:val="00670DFD"/>
    <w:rsid w:val="00671297"/>
    <w:rsid w:val="00676203"/>
    <w:rsid w:val="006923EF"/>
    <w:rsid w:val="00695325"/>
    <w:rsid w:val="006968C0"/>
    <w:rsid w:val="00696B88"/>
    <w:rsid w:val="00697BDA"/>
    <w:rsid w:val="00697DF6"/>
    <w:rsid w:val="006A018E"/>
    <w:rsid w:val="006A45CB"/>
    <w:rsid w:val="006B0368"/>
    <w:rsid w:val="006B61C3"/>
    <w:rsid w:val="006B7882"/>
    <w:rsid w:val="006D5391"/>
    <w:rsid w:val="006D54DA"/>
    <w:rsid w:val="006E198A"/>
    <w:rsid w:val="006E1FB8"/>
    <w:rsid w:val="006E2607"/>
    <w:rsid w:val="006E3283"/>
    <w:rsid w:val="006E5ADB"/>
    <w:rsid w:val="006F047C"/>
    <w:rsid w:val="006F2BD5"/>
    <w:rsid w:val="006F3317"/>
    <w:rsid w:val="006F5DFE"/>
    <w:rsid w:val="0070691F"/>
    <w:rsid w:val="00711B8A"/>
    <w:rsid w:val="00721457"/>
    <w:rsid w:val="00724F8E"/>
    <w:rsid w:val="007420B8"/>
    <w:rsid w:val="0074532D"/>
    <w:rsid w:val="0074589A"/>
    <w:rsid w:val="007469AE"/>
    <w:rsid w:val="00746F63"/>
    <w:rsid w:val="0075036B"/>
    <w:rsid w:val="0075083C"/>
    <w:rsid w:val="00750C69"/>
    <w:rsid w:val="00754682"/>
    <w:rsid w:val="00761CA8"/>
    <w:rsid w:val="0076485A"/>
    <w:rsid w:val="00767C02"/>
    <w:rsid w:val="00771266"/>
    <w:rsid w:val="00776C3F"/>
    <w:rsid w:val="007836AD"/>
    <w:rsid w:val="00783FAE"/>
    <w:rsid w:val="00787BC6"/>
    <w:rsid w:val="00794AEB"/>
    <w:rsid w:val="007969A6"/>
    <w:rsid w:val="00797522"/>
    <w:rsid w:val="007A498A"/>
    <w:rsid w:val="007A7F3A"/>
    <w:rsid w:val="007B2BCB"/>
    <w:rsid w:val="007B37AF"/>
    <w:rsid w:val="007B4E64"/>
    <w:rsid w:val="007B5A2F"/>
    <w:rsid w:val="007C00F3"/>
    <w:rsid w:val="007C4641"/>
    <w:rsid w:val="007D0A4D"/>
    <w:rsid w:val="007D1277"/>
    <w:rsid w:val="007D3805"/>
    <w:rsid w:val="007D709C"/>
    <w:rsid w:val="007D760D"/>
    <w:rsid w:val="007E303A"/>
    <w:rsid w:val="007E5279"/>
    <w:rsid w:val="007E6C7F"/>
    <w:rsid w:val="007E6ECE"/>
    <w:rsid w:val="007F1F30"/>
    <w:rsid w:val="007F5512"/>
    <w:rsid w:val="007F55FD"/>
    <w:rsid w:val="007F581C"/>
    <w:rsid w:val="00801480"/>
    <w:rsid w:val="00803A89"/>
    <w:rsid w:val="0080430D"/>
    <w:rsid w:val="00805348"/>
    <w:rsid w:val="008115E0"/>
    <w:rsid w:val="008140D5"/>
    <w:rsid w:val="00814AC9"/>
    <w:rsid w:val="008173F5"/>
    <w:rsid w:val="00827710"/>
    <w:rsid w:val="00830543"/>
    <w:rsid w:val="00841488"/>
    <w:rsid w:val="00851BC4"/>
    <w:rsid w:val="0085610A"/>
    <w:rsid w:val="0086749F"/>
    <w:rsid w:val="00871852"/>
    <w:rsid w:val="0087261D"/>
    <w:rsid w:val="00876CCB"/>
    <w:rsid w:val="00877F0D"/>
    <w:rsid w:val="008841B1"/>
    <w:rsid w:val="00886D31"/>
    <w:rsid w:val="008A257B"/>
    <w:rsid w:val="008A3F6C"/>
    <w:rsid w:val="008A6A20"/>
    <w:rsid w:val="008B1D59"/>
    <w:rsid w:val="008B3C27"/>
    <w:rsid w:val="008B6C35"/>
    <w:rsid w:val="008C679F"/>
    <w:rsid w:val="008C7FCA"/>
    <w:rsid w:val="008D36FF"/>
    <w:rsid w:val="008D37B3"/>
    <w:rsid w:val="008D60B0"/>
    <w:rsid w:val="008E18E2"/>
    <w:rsid w:val="008E56BD"/>
    <w:rsid w:val="008E6048"/>
    <w:rsid w:val="008E66AA"/>
    <w:rsid w:val="008E7CEA"/>
    <w:rsid w:val="008F4463"/>
    <w:rsid w:val="008F4527"/>
    <w:rsid w:val="00901A18"/>
    <w:rsid w:val="009033DB"/>
    <w:rsid w:val="00905858"/>
    <w:rsid w:val="00915F07"/>
    <w:rsid w:val="0092354B"/>
    <w:rsid w:val="00924E37"/>
    <w:rsid w:val="00925FF4"/>
    <w:rsid w:val="009270A2"/>
    <w:rsid w:val="0092722D"/>
    <w:rsid w:val="009275B3"/>
    <w:rsid w:val="00931A85"/>
    <w:rsid w:val="00932444"/>
    <w:rsid w:val="00935864"/>
    <w:rsid w:val="00936006"/>
    <w:rsid w:val="00942155"/>
    <w:rsid w:val="009423AF"/>
    <w:rsid w:val="0094293B"/>
    <w:rsid w:val="0095046D"/>
    <w:rsid w:val="00952DE3"/>
    <w:rsid w:val="00963411"/>
    <w:rsid w:val="00964DD5"/>
    <w:rsid w:val="0096744D"/>
    <w:rsid w:val="009706FE"/>
    <w:rsid w:val="0097684B"/>
    <w:rsid w:val="00977E1D"/>
    <w:rsid w:val="00982880"/>
    <w:rsid w:val="00992DA7"/>
    <w:rsid w:val="009A0366"/>
    <w:rsid w:val="009A6CFC"/>
    <w:rsid w:val="009B4AF6"/>
    <w:rsid w:val="009C08DC"/>
    <w:rsid w:val="009C12D3"/>
    <w:rsid w:val="009C2DF8"/>
    <w:rsid w:val="009C651B"/>
    <w:rsid w:val="009C709A"/>
    <w:rsid w:val="009C7845"/>
    <w:rsid w:val="009D24C1"/>
    <w:rsid w:val="009D48D8"/>
    <w:rsid w:val="009E1AF6"/>
    <w:rsid w:val="009E2DEB"/>
    <w:rsid w:val="009F10B3"/>
    <w:rsid w:val="009F60DB"/>
    <w:rsid w:val="00A00FCC"/>
    <w:rsid w:val="00A0343F"/>
    <w:rsid w:val="00A077FE"/>
    <w:rsid w:val="00A11118"/>
    <w:rsid w:val="00A1155E"/>
    <w:rsid w:val="00A1261F"/>
    <w:rsid w:val="00A26FC2"/>
    <w:rsid w:val="00A30469"/>
    <w:rsid w:val="00A317A8"/>
    <w:rsid w:val="00A35017"/>
    <w:rsid w:val="00A3697D"/>
    <w:rsid w:val="00A40C94"/>
    <w:rsid w:val="00A47B59"/>
    <w:rsid w:val="00A513B2"/>
    <w:rsid w:val="00A5477E"/>
    <w:rsid w:val="00A56860"/>
    <w:rsid w:val="00A56E9A"/>
    <w:rsid w:val="00A60725"/>
    <w:rsid w:val="00A64CD0"/>
    <w:rsid w:val="00A653A1"/>
    <w:rsid w:val="00A746DD"/>
    <w:rsid w:val="00A75FCF"/>
    <w:rsid w:val="00A76447"/>
    <w:rsid w:val="00A76A6F"/>
    <w:rsid w:val="00A843B6"/>
    <w:rsid w:val="00A86D57"/>
    <w:rsid w:val="00A91EDE"/>
    <w:rsid w:val="00AA2CCD"/>
    <w:rsid w:val="00AA6313"/>
    <w:rsid w:val="00AA66AB"/>
    <w:rsid w:val="00AA73B1"/>
    <w:rsid w:val="00AA7486"/>
    <w:rsid w:val="00AB36A2"/>
    <w:rsid w:val="00AB41D3"/>
    <w:rsid w:val="00AB6603"/>
    <w:rsid w:val="00AB6AC4"/>
    <w:rsid w:val="00AB7489"/>
    <w:rsid w:val="00AC31FF"/>
    <w:rsid w:val="00AC4D8A"/>
    <w:rsid w:val="00AD32F9"/>
    <w:rsid w:val="00AD5956"/>
    <w:rsid w:val="00AD6402"/>
    <w:rsid w:val="00AD72CE"/>
    <w:rsid w:val="00AE2A8A"/>
    <w:rsid w:val="00AF3769"/>
    <w:rsid w:val="00AF644B"/>
    <w:rsid w:val="00AF6EF2"/>
    <w:rsid w:val="00AF7D46"/>
    <w:rsid w:val="00B00024"/>
    <w:rsid w:val="00B01AD5"/>
    <w:rsid w:val="00B05660"/>
    <w:rsid w:val="00B05825"/>
    <w:rsid w:val="00B14AB3"/>
    <w:rsid w:val="00B20409"/>
    <w:rsid w:val="00B20567"/>
    <w:rsid w:val="00B23DFB"/>
    <w:rsid w:val="00B2798E"/>
    <w:rsid w:val="00B300C0"/>
    <w:rsid w:val="00B31FF5"/>
    <w:rsid w:val="00B43DAA"/>
    <w:rsid w:val="00B45F75"/>
    <w:rsid w:val="00B464F1"/>
    <w:rsid w:val="00B52877"/>
    <w:rsid w:val="00B52A5E"/>
    <w:rsid w:val="00B54776"/>
    <w:rsid w:val="00B54E54"/>
    <w:rsid w:val="00B54FA6"/>
    <w:rsid w:val="00B56C3C"/>
    <w:rsid w:val="00B616A6"/>
    <w:rsid w:val="00B616E4"/>
    <w:rsid w:val="00B61D62"/>
    <w:rsid w:val="00B62063"/>
    <w:rsid w:val="00B622EF"/>
    <w:rsid w:val="00B62972"/>
    <w:rsid w:val="00B629D7"/>
    <w:rsid w:val="00B64DE7"/>
    <w:rsid w:val="00B75325"/>
    <w:rsid w:val="00B76547"/>
    <w:rsid w:val="00B82524"/>
    <w:rsid w:val="00B91AA3"/>
    <w:rsid w:val="00B91E20"/>
    <w:rsid w:val="00B9492B"/>
    <w:rsid w:val="00B966C2"/>
    <w:rsid w:val="00B96889"/>
    <w:rsid w:val="00BA475A"/>
    <w:rsid w:val="00BA6BBC"/>
    <w:rsid w:val="00BA7B99"/>
    <w:rsid w:val="00BB02A8"/>
    <w:rsid w:val="00BC1353"/>
    <w:rsid w:val="00BC3144"/>
    <w:rsid w:val="00BC53F9"/>
    <w:rsid w:val="00BC6566"/>
    <w:rsid w:val="00BC704A"/>
    <w:rsid w:val="00BC76FD"/>
    <w:rsid w:val="00BD1EF5"/>
    <w:rsid w:val="00BD310D"/>
    <w:rsid w:val="00BD7D18"/>
    <w:rsid w:val="00BF0E58"/>
    <w:rsid w:val="00BF2F92"/>
    <w:rsid w:val="00BF7BB6"/>
    <w:rsid w:val="00C067EA"/>
    <w:rsid w:val="00C12556"/>
    <w:rsid w:val="00C1258A"/>
    <w:rsid w:val="00C12AE5"/>
    <w:rsid w:val="00C13DD9"/>
    <w:rsid w:val="00C14566"/>
    <w:rsid w:val="00C217B4"/>
    <w:rsid w:val="00C260ED"/>
    <w:rsid w:val="00C31495"/>
    <w:rsid w:val="00C34162"/>
    <w:rsid w:val="00C35077"/>
    <w:rsid w:val="00C431FF"/>
    <w:rsid w:val="00C436C1"/>
    <w:rsid w:val="00C5130B"/>
    <w:rsid w:val="00C53AE7"/>
    <w:rsid w:val="00C53B4C"/>
    <w:rsid w:val="00C53FF4"/>
    <w:rsid w:val="00C5511B"/>
    <w:rsid w:val="00C552DA"/>
    <w:rsid w:val="00C60B31"/>
    <w:rsid w:val="00C64E21"/>
    <w:rsid w:val="00C65EA1"/>
    <w:rsid w:val="00C70B58"/>
    <w:rsid w:val="00C732D3"/>
    <w:rsid w:val="00C733E3"/>
    <w:rsid w:val="00C7684C"/>
    <w:rsid w:val="00C854C9"/>
    <w:rsid w:val="00C8644B"/>
    <w:rsid w:val="00C92642"/>
    <w:rsid w:val="00C93326"/>
    <w:rsid w:val="00C96185"/>
    <w:rsid w:val="00CB0C65"/>
    <w:rsid w:val="00CB5C72"/>
    <w:rsid w:val="00CC5BB7"/>
    <w:rsid w:val="00CC5EF6"/>
    <w:rsid w:val="00CC68D9"/>
    <w:rsid w:val="00CC69E1"/>
    <w:rsid w:val="00CC7301"/>
    <w:rsid w:val="00CD29B4"/>
    <w:rsid w:val="00CD46A6"/>
    <w:rsid w:val="00CE07A3"/>
    <w:rsid w:val="00CE0DDF"/>
    <w:rsid w:val="00CF2475"/>
    <w:rsid w:val="00CF7E93"/>
    <w:rsid w:val="00D00F18"/>
    <w:rsid w:val="00D05C6B"/>
    <w:rsid w:val="00D068B1"/>
    <w:rsid w:val="00D17030"/>
    <w:rsid w:val="00D219A9"/>
    <w:rsid w:val="00D233F9"/>
    <w:rsid w:val="00D23E03"/>
    <w:rsid w:val="00D25F98"/>
    <w:rsid w:val="00D335D8"/>
    <w:rsid w:val="00D33B45"/>
    <w:rsid w:val="00D34BE4"/>
    <w:rsid w:val="00D41159"/>
    <w:rsid w:val="00D43638"/>
    <w:rsid w:val="00D666D0"/>
    <w:rsid w:val="00D6725D"/>
    <w:rsid w:val="00D70508"/>
    <w:rsid w:val="00D7289D"/>
    <w:rsid w:val="00D7696E"/>
    <w:rsid w:val="00D7742E"/>
    <w:rsid w:val="00D84E1B"/>
    <w:rsid w:val="00D864B2"/>
    <w:rsid w:val="00D93845"/>
    <w:rsid w:val="00D95E0D"/>
    <w:rsid w:val="00D9620C"/>
    <w:rsid w:val="00DA1BDD"/>
    <w:rsid w:val="00DB0D63"/>
    <w:rsid w:val="00DB5919"/>
    <w:rsid w:val="00DC493F"/>
    <w:rsid w:val="00DC5791"/>
    <w:rsid w:val="00DC5FDA"/>
    <w:rsid w:val="00DD3AB9"/>
    <w:rsid w:val="00DD40AB"/>
    <w:rsid w:val="00DD567C"/>
    <w:rsid w:val="00DE061D"/>
    <w:rsid w:val="00DE09E4"/>
    <w:rsid w:val="00DF0839"/>
    <w:rsid w:val="00DF1129"/>
    <w:rsid w:val="00DF51AE"/>
    <w:rsid w:val="00E002F9"/>
    <w:rsid w:val="00E01B1B"/>
    <w:rsid w:val="00E02F42"/>
    <w:rsid w:val="00E0584A"/>
    <w:rsid w:val="00E06CEF"/>
    <w:rsid w:val="00E109E8"/>
    <w:rsid w:val="00E12AB5"/>
    <w:rsid w:val="00E13F6E"/>
    <w:rsid w:val="00E2029C"/>
    <w:rsid w:val="00E22F21"/>
    <w:rsid w:val="00E25D31"/>
    <w:rsid w:val="00E26CB9"/>
    <w:rsid w:val="00E35B18"/>
    <w:rsid w:val="00E436CB"/>
    <w:rsid w:val="00E54E40"/>
    <w:rsid w:val="00E64607"/>
    <w:rsid w:val="00E7738E"/>
    <w:rsid w:val="00E7774F"/>
    <w:rsid w:val="00E80CF0"/>
    <w:rsid w:val="00E81019"/>
    <w:rsid w:val="00E83587"/>
    <w:rsid w:val="00E8366C"/>
    <w:rsid w:val="00E87260"/>
    <w:rsid w:val="00E921A0"/>
    <w:rsid w:val="00EA6686"/>
    <w:rsid w:val="00EB152D"/>
    <w:rsid w:val="00EB336E"/>
    <w:rsid w:val="00EC2046"/>
    <w:rsid w:val="00EC3C17"/>
    <w:rsid w:val="00EC3C23"/>
    <w:rsid w:val="00EC6315"/>
    <w:rsid w:val="00EC6477"/>
    <w:rsid w:val="00ED061D"/>
    <w:rsid w:val="00ED4372"/>
    <w:rsid w:val="00ED487B"/>
    <w:rsid w:val="00ED4B0E"/>
    <w:rsid w:val="00ED7B80"/>
    <w:rsid w:val="00EE7591"/>
    <w:rsid w:val="00EF066B"/>
    <w:rsid w:val="00EF2F0F"/>
    <w:rsid w:val="00EF3AD7"/>
    <w:rsid w:val="00EF7F41"/>
    <w:rsid w:val="00F03010"/>
    <w:rsid w:val="00F10C40"/>
    <w:rsid w:val="00F2164F"/>
    <w:rsid w:val="00F22A47"/>
    <w:rsid w:val="00F22F57"/>
    <w:rsid w:val="00F26C3C"/>
    <w:rsid w:val="00F31F0B"/>
    <w:rsid w:val="00F3248F"/>
    <w:rsid w:val="00F32660"/>
    <w:rsid w:val="00F34AF1"/>
    <w:rsid w:val="00F3641F"/>
    <w:rsid w:val="00F464B6"/>
    <w:rsid w:val="00F46819"/>
    <w:rsid w:val="00F47532"/>
    <w:rsid w:val="00F47F07"/>
    <w:rsid w:val="00F648C6"/>
    <w:rsid w:val="00F67B03"/>
    <w:rsid w:val="00F72270"/>
    <w:rsid w:val="00F80298"/>
    <w:rsid w:val="00F856BD"/>
    <w:rsid w:val="00F863E2"/>
    <w:rsid w:val="00F86B22"/>
    <w:rsid w:val="00F9035C"/>
    <w:rsid w:val="00F90388"/>
    <w:rsid w:val="00F915B7"/>
    <w:rsid w:val="00FA0FEA"/>
    <w:rsid w:val="00FA4DD1"/>
    <w:rsid w:val="00FA6275"/>
    <w:rsid w:val="00FA76A5"/>
    <w:rsid w:val="00FB282D"/>
    <w:rsid w:val="00FC1EFB"/>
    <w:rsid w:val="00FC2AEF"/>
    <w:rsid w:val="00FC3790"/>
    <w:rsid w:val="00FC405C"/>
    <w:rsid w:val="00FC4BF7"/>
    <w:rsid w:val="00FD60FD"/>
    <w:rsid w:val="00FD64F5"/>
    <w:rsid w:val="00FE0337"/>
    <w:rsid w:val="00FE0FB8"/>
    <w:rsid w:val="00FE1A52"/>
    <w:rsid w:val="00FE69B0"/>
    <w:rsid w:val="00FF1690"/>
    <w:rsid w:val="00FF503E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B1CC0"/>
  <w15:docId w15:val="{552CA0ED-F492-4B6F-8374-6D661507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7A8"/>
  </w:style>
  <w:style w:type="paragraph" w:styleId="Nagwek1">
    <w:name w:val="heading 1"/>
    <w:aliases w:val="Heading 1 Char"/>
    <w:basedOn w:val="Normalny"/>
    <w:next w:val="Normalny"/>
    <w:link w:val="Nagwek1Znak"/>
    <w:qFormat/>
    <w:rsid w:val="006A45CB"/>
    <w:pPr>
      <w:keepNext/>
      <w:numPr>
        <w:numId w:val="19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64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64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64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6F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76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C76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8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8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8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8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8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82D"/>
    <w:rPr>
      <w:rFonts w:ascii="Segoe UI" w:hAnsi="Segoe UI" w:cs="Segoe UI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unhideWhenUsed/>
    <w:rsid w:val="004220CA"/>
    <w:pPr>
      <w:shd w:val="clear" w:color="auto" w:fill="FFC000"/>
      <w:tabs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BD310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0978"/>
    <w:pPr>
      <w:ind w:left="720"/>
      <w:contextualSpacing/>
    </w:pPr>
  </w:style>
  <w:style w:type="character" w:customStyle="1" w:styleId="Nagwek1Znak">
    <w:name w:val="Nagłówek 1 Znak"/>
    <w:aliases w:val="Heading 1 Char Znak"/>
    <w:basedOn w:val="Domylnaczcionkaakapitu"/>
    <w:link w:val="Nagwek1"/>
    <w:rsid w:val="006A45C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25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D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3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79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083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6EF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F64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F64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64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a">
    <w:name w:val="List"/>
    <w:basedOn w:val="Normalny"/>
    <w:uiPriority w:val="99"/>
    <w:unhideWhenUsed/>
    <w:rsid w:val="00AF644B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F644B"/>
    <w:pPr>
      <w:ind w:left="566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AF64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AF64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644B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F644B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F644B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64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644B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F644B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F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go.krakow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go.krakow.pl" TargetMode="External"/><Relationship Id="rId12" Type="http://schemas.openxmlformats.org/officeDocument/2006/relationships/hyperlink" Target="http://www.ngo.krakow.pl" TargetMode="External"/><Relationship Id="rId17" Type="http://schemas.openxmlformats.org/officeDocument/2006/relationships/hyperlink" Target="http://krakow.pl/bezbarier" TargetMode="External"/><Relationship Id="rId2" Type="http://schemas.openxmlformats.org/officeDocument/2006/relationships/styles" Target="styles.xml"/><Relationship Id="rId16" Type="http://schemas.openxmlformats.org/officeDocument/2006/relationships/hyperlink" Target="http://sprawyspoleczne.krakow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go.krakow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go.krakow.pl" TargetMode="External"/><Relationship Id="rId10" Type="http://schemas.openxmlformats.org/officeDocument/2006/relationships/hyperlink" Target="http://www.ngo.krakow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ngo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5589</Words>
  <Characters>33537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Gabriela</dc:creator>
  <cp:keywords/>
  <dc:description/>
  <cp:lastModifiedBy>Siwiec Gabriela</cp:lastModifiedBy>
  <cp:revision>31</cp:revision>
  <cp:lastPrinted>2024-09-16T06:19:00Z</cp:lastPrinted>
  <dcterms:created xsi:type="dcterms:W3CDTF">2024-11-04T12:26:00Z</dcterms:created>
  <dcterms:modified xsi:type="dcterms:W3CDTF">2025-09-19T12:12:00Z</dcterms:modified>
</cp:coreProperties>
</file>